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6474"/>
      </w:tblGrid>
      <w:tr w:rsidR="008C0CEE" w:rsidRPr="00AE7C89" w14:paraId="0E7985DE" w14:textId="77777777" w:rsidTr="001D7E7B">
        <w:tc>
          <w:tcPr>
            <w:tcW w:w="2720" w:type="dxa"/>
            <w:vAlign w:val="center"/>
          </w:tcPr>
          <w:p w14:paraId="7809EFF4" w14:textId="6E5C7CAC" w:rsidR="008C0CEE" w:rsidRPr="00AE7C89" w:rsidRDefault="00ED2A17" w:rsidP="008C0CEE">
            <w:pPr>
              <w:tabs>
                <w:tab w:val="center" w:pos="4680"/>
                <w:tab w:val="right" w:pos="9360"/>
              </w:tabs>
            </w:pPr>
            <w:r>
              <w:rPr>
                <w:noProof/>
              </w:rPr>
              <w:drawing>
                <wp:inline distT="0" distB="0" distL="0" distR="0" wp14:anchorId="34F1AA19" wp14:editId="5169DF1C">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c>
          <w:tcPr>
            <w:tcW w:w="7350" w:type="dxa"/>
            <w:vAlign w:val="center"/>
          </w:tcPr>
          <w:p w14:paraId="30476AF6" w14:textId="77777777" w:rsidR="008C0CEE" w:rsidRPr="00AE7C89" w:rsidRDefault="005F64E6" w:rsidP="008C0CEE">
            <w:pPr>
              <w:tabs>
                <w:tab w:val="center" w:pos="4680"/>
                <w:tab w:val="right" w:pos="9360"/>
              </w:tabs>
              <w:jc w:val="center"/>
              <w:rPr>
                <w:rFonts w:ascii="Arial" w:hAnsi="Arial" w:cs="Arial"/>
                <w:sz w:val="32"/>
                <w:szCs w:val="32"/>
              </w:rPr>
            </w:pPr>
            <w:r w:rsidRPr="00AE7C89">
              <w:rPr>
                <w:rFonts w:ascii="Arial" w:hAnsi="Arial" w:cs="Arial"/>
                <w:sz w:val="32"/>
                <w:szCs w:val="32"/>
              </w:rPr>
              <w:t>REQUEST FOR PROPOSALS</w:t>
            </w:r>
          </w:p>
          <w:p w14:paraId="3EDF3B01" w14:textId="77777777" w:rsidR="008C0CEE" w:rsidRPr="00AE7C89" w:rsidRDefault="008C0CEE" w:rsidP="008C0CEE">
            <w:pPr>
              <w:tabs>
                <w:tab w:val="center" w:pos="4680"/>
                <w:tab w:val="right" w:pos="9360"/>
              </w:tabs>
              <w:jc w:val="center"/>
              <w:rPr>
                <w:rFonts w:ascii="Arial" w:hAnsi="Arial" w:cs="Arial"/>
                <w:sz w:val="32"/>
                <w:szCs w:val="32"/>
              </w:rPr>
            </w:pPr>
          </w:p>
          <w:p w14:paraId="14E774D3" w14:textId="77777777" w:rsidR="008C0CEE" w:rsidRPr="00AE7C89" w:rsidRDefault="00CD2CDB" w:rsidP="008E148A">
            <w:pPr>
              <w:tabs>
                <w:tab w:val="center" w:pos="4680"/>
                <w:tab w:val="right" w:pos="9360"/>
              </w:tabs>
              <w:jc w:val="center"/>
              <w:rPr>
                <w:rFonts w:ascii="Arial" w:hAnsi="Arial" w:cs="Arial"/>
                <w:sz w:val="24"/>
                <w:szCs w:val="24"/>
              </w:rPr>
            </w:pPr>
            <w:r>
              <w:rPr>
                <w:rFonts w:ascii="Arial" w:hAnsi="Arial" w:cs="Arial"/>
                <w:sz w:val="32"/>
                <w:szCs w:val="32"/>
              </w:rPr>
              <w:t>TECHNOLOGY</w:t>
            </w:r>
          </w:p>
        </w:tc>
      </w:tr>
    </w:tbl>
    <w:p w14:paraId="67114680" w14:textId="77777777" w:rsidR="0053582B" w:rsidRPr="00AE7C89" w:rsidRDefault="0053582B" w:rsidP="0088614C">
      <w:pPr>
        <w:pStyle w:val="Default"/>
        <w:jc w:val="center"/>
        <w:rPr>
          <w:b/>
          <w:u w:val="single"/>
        </w:rPr>
      </w:pPr>
    </w:p>
    <w:p w14:paraId="1CCA86D3" w14:textId="77777777" w:rsidR="0088614C" w:rsidRPr="00AE7C89" w:rsidRDefault="0088614C" w:rsidP="0088614C">
      <w:pPr>
        <w:pStyle w:val="Default"/>
        <w:tabs>
          <w:tab w:val="left" w:pos="8128"/>
        </w:tabs>
        <w:rPr>
          <w:sz w:val="20"/>
          <w:szCs w:val="20"/>
        </w:rPr>
      </w:pPr>
      <w:r w:rsidRPr="00AE7C89">
        <w:rPr>
          <w:sz w:val="20"/>
          <w:szCs w:val="20"/>
        </w:rPr>
        <w:tab/>
      </w:r>
    </w:p>
    <w:p w14:paraId="20A31CD4" w14:textId="77777777" w:rsidR="00B01C04" w:rsidRDefault="00B01C04" w:rsidP="00B01C04">
      <w:pPr>
        <w:tabs>
          <w:tab w:val="left" w:pos="540"/>
          <w:tab w:val="left" w:pos="900"/>
        </w:tabs>
        <w:ind w:left="540"/>
        <w:rPr>
          <w:rFonts w:ascii="Arial" w:hAnsi="Arial" w:cs="Arial"/>
        </w:rPr>
      </w:pPr>
    </w:p>
    <w:p w14:paraId="2C95B221" w14:textId="77777777" w:rsidR="00B01C04" w:rsidRDefault="00B01C04" w:rsidP="00B01C04">
      <w:pPr>
        <w:tabs>
          <w:tab w:val="left" w:pos="540"/>
          <w:tab w:val="left" w:pos="900"/>
        </w:tabs>
        <w:ind w:left="540"/>
        <w:rPr>
          <w:rFonts w:ascii="Arial" w:hAnsi="Arial" w:cs="Arial"/>
        </w:rPr>
      </w:pPr>
    </w:p>
    <w:p w14:paraId="05DF6FE9" w14:textId="7BBBA578" w:rsidR="00B01C04" w:rsidRPr="00AE7C89" w:rsidRDefault="00B01C04" w:rsidP="00B01C04">
      <w:pPr>
        <w:tabs>
          <w:tab w:val="left" w:pos="540"/>
          <w:tab w:val="left" w:pos="900"/>
        </w:tabs>
        <w:ind w:left="540"/>
        <w:rPr>
          <w:rFonts w:ascii="Arial" w:hAnsi="Arial" w:cs="Arial"/>
        </w:rPr>
      </w:pPr>
      <w:r w:rsidRPr="00AE7C89">
        <w:rPr>
          <w:rFonts w:ascii="Arial" w:hAnsi="Arial" w:cs="Arial"/>
        </w:rPr>
        <w:t>DATE:</w:t>
      </w:r>
      <w:r w:rsidRPr="00AE7C89">
        <w:rPr>
          <w:rFonts w:ascii="Arial" w:hAnsi="Arial" w:cs="Arial"/>
        </w:rPr>
        <w:tab/>
      </w:r>
      <w:r w:rsidRPr="00AE7C89">
        <w:rPr>
          <w:rFonts w:ascii="Arial" w:hAnsi="Arial" w:cs="Arial"/>
        </w:rPr>
        <w:tab/>
      </w:r>
      <w:r w:rsidR="00572019">
        <w:rPr>
          <w:rFonts w:ascii="Arial" w:hAnsi="Arial" w:cs="Arial"/>
        </w:rPr>
        <w:t>06/27/23</w:t>
      </w:r>
    </w:p>
    <w:p w14:paraId="67D501E7" w14:textId="77777777" w:rsidR="00B01C04" w:rsidRPr="00AE7C89" w:rsidRDefault="00B01C04" w:rsidP="00B01C04">
      <w:pPr>
        <w:tabs>
          <w:tab w:val="left" w:pos="540"/>
          <w:tab w:val="left" w:pos="900"/>
        </w:tabs>
        <w:ind w:left="540"/>
        <w:rPr>
          <w:rFonts w:ascii="Arial" w:hAnsi="Arial" w:cs="Arial"/>
        </w:rPr>
      </w:pPr>
      <w:r w:rsidRPr="00AE7C89">
        <w:rPr>
          <w:rFonts w:ascii="Arial" w:hAnsi="Arial" w:cs="Arial"/>
        </w:rPr>
        <w:t>TO:</w:t>
      </w:r>
      <w:r w:rsidRPr="00AE7C89">
        <w:rPr>
          <w:rFonts w:ascii="Arial" w:hAnsi="Arial" w:cs="Arial"/>
        </w:rPr>
        <w:tab/>
      </w:r>
      <w:r w:rsidRPr="00AE7C89">
        <w:rPr>
          <w:rFonts w:ascii="Arial" w:hAnsi="Arial" w:cs="Arial"/>
        </w:rPr>
        <w:tab/>
      </w:r>
      <w:r w:rsidRPr="00AE7C89">
        <w:rPr>
          <w:rFonts w:ascii="Arial" w:hAnsi="Arial" w:cs="Arial"/>
        </w:rPr>
        <w:tab/>
        <w:t>All Proponents</w:t>
      </w:r>
    </w:p>
    <w:p w14:paraId="71B6E6F6" w14:textId="703F82E9" w:rsidR="00B01C04" w:rsidRPr="00AE7C89" w:rsidRDefault="0083765B" w:rsidP="00B01C04">
      <w:pPr>
        <w:tabs>
          <w:tab w:val="left" w:pos="540"/>
          <w:tab w:val="left" w:pos="900"/>
        </w:tabs>
        <w:ind w:left="540"/>
        <w:rPr>
          <w:rFonts w:ascii="Arial" w:hAnsi="Arial" w:cs="Arial"/>
        </w:rPr>
      </w:pPr>
      <w:r>
        <w:rPr>
          <w:rFonts w:ascii="Arial" w:hAnsi="Arial" w:cs="Arial"/>
        </w:rPr>
        <w:t>FROM:</w:t>
      </w:r>
      <w:r>
        <w:rPr>
          <w:rFonts w:ascii="Arial" w:hAnsi="Arial" w:cs="Arial"/>
        </w:rPr>
        <w:tab/>
      </w:r>
      <w:r>
        <w:rPr>
          <w:rFonts w:ascii="Arial" w:hAnsi="Arial" w:cs="Arial"/>
        </w:rPr>
        <w:tab/>
        <w:t>Lincoln County School District #</w:t>
      </w:r>
      <w:r w:rsidR="00ED2A17">
        <w:rPr>
          <w:rFonts w:ascii="Arial" w:hAnsi="Arial" w:cs="Arial"/>
        </w:rPr>
        <w:t>2</w:t>
      </w:r>
    </w:p>
    <w:p w14:paraId="10C768BA" w14:textId="31F38A6F" w:rsidR="00B01C04" w:rsidRPr="00AE7C89" w:rsidRDefault="0083765B" w:rsidP="00B01C04">
      <w:pPr>
        <w:tabs>
          <w:tab w:val="left" w:pos="540"/>
          <w:tab w:val="left" w:pos="900"/>
        </w:tabs>
        <w:ind w:left="540"/>
        <w:rPr>
          <w:rFonts w:ascii="Arial" w:hAnsi="Arial" w:cs="Arial"/>
        </w:rPr>
      </w:pPr>
      <w:r>
        <w:rPr>
          <w:rFonts w:ascii="Arial" w:hAnsi="Arial" w:cs="Arial"/>
        </w:rPr>
        <w:tab/>
      </w:r>
      <w:r>
        <w:rPr>
          <w:rFonts w:ascii="Arial" w:hAnsi="Arial" w:cs="Arial"/>
        </w:rPr>
        <w:tab/>
      </w:r>
      <w:r>
        <w:rPr>
          <w:rFonts w:ascii="Arial" w:hAnsi="Arial" w:cs="Arial"/>
        </w:rPr>
        <w:tab/>
      </w:r>
      <w:r w:rsidR="00ED2A17">
        <w:rPr>
          <w:rFonts w:ascii="Arial" w:hAnsi="Arial" w:cs="Arial"/>
        </w:rPr>
        <w:t>222 E. 4</w:t>
      </w:r>
      <w:r w:rsidR="00ED2A17" w:rsidRPr="00ED2A17">
        <w:rPr>
          <w:rFonts w:ascii="Arial" w:hAnsi="Arial" w:cs="Arial"/>
          <w:vertAlign w:val="superscript"/>
        </w:rPr>
        <w:t>th</w:t>
      </w:r>
      <w:r w:rsidR="00ED2A17">
        <w:rPr>
          <w:rFonts w:ascii="Arial" w:hAnsi="Arial" w:cs="Arial"/>
        </w:rPr>
        <w:t xml:space="preserve"> Ave</w:t>
      </w:r>
    </w:p>
    <w:p w14:paraId="4D0956B3" w14:textId="75A129D3" w:rsidR="00B01C04" w:rsidRPr="00AE7C89" w:rsidRDefault="0083765B" w:rsidP="00B01C04">
      <w:pPr>
        <w:tabs>
          <w:tab w:val="left" w:pos="540"/>
          <w:tab w:val="left" w:pos="900"/>
        </w:tabs>
        <w:ind w:left="540"/>
        <w:rPr>
          <w:rFonts w:ascii="Arial" w:hAnsi="Arial" w:cs="Arial"/>
        </w:rPr>
      </w:pPr>
      <w:r>
        <w:rPr>
          <w:rFonts w:ascii="Arial" w:hAnsi="Arial" w:cs="Arial"/>
        </w:rPr>
        <w:tab/>
      </w:r>
      <w:r>
        <w:rPr>
          <w:rFonts w:ascii="Arial" w:hAnsi="Arial" w:cs="Arial"/>
        </w:rPr>
        <w:tab/>
      </w:r>
      <w:r>
        <w:rPr>
          <w:rFonts w:ascii="Arial" w:hAnsi="Arial" w:cs="Arial"/>
        </w:rPr>
        <w:tab/>
      </w:r>
      <w:r w:rsidR="00ED2A17">
        <w:rPr>
          <w:rFonts w:ascii="Arial" w:hAnsi="Arial" w:cs="Arial"/>
        </w:rPr>
        <w:t>Afton, WY 83110</w:t>
      </w:r>
    </w:p>
    <w:p w14:paraId="7A4FF487" w14:textId="77777777" w:rsidR="00B01C04" w:rsidRPr="00AE7C89" w:rsidRDefault="00B01C04" w:rsidP="00B01C04">
      <w:pPr>
        <w:pStyle w:val="Default"/>
        <w:rPr>
          <w:b/>
          <w:sz w:val="20"/>
          <w:szCs w:val="20"/>
        </w:rPr>
      </w:pPr>
    </w:p>
    <w:p w14:paraId="6864E7A3" w14:textId="77777777" w:rsidR="00B01C04" w:rsidRPr="00AE7C89" w:rsidRDefault="00B01C04" w:rsidP="00B01C04">
      <w:pPr>
        <w:pStyle w:val="Default"/>
        <w:rPr>
          <w:sz w:val="20"/>
          <w:szCs w:val="20"/>
        </w:rPr>
      </w:pPr>
    </w:p>
    <w:p w14:paraId="02173727" w14:textId="57A2863E" w:rsidR="00B01C04" w:rsidRPr="00AE7C89" w:rsidRDefault="00B01C04" w:rsidP="00B01C04">
      <w:pPr>
        <w:pStyle w:val="Default"/>
        <w:numPr>
          <w:ilvl w:val="0"/>
          <w:numId w:val="1"/>
        </w:numPr>
        <w:rPr>
          <w:sz w:val="20"/>
          <w:szCs w:val="20"/>
        </w:rPr>
      </w:pPr>
      <w:r w:rsidRPr="00AE7C89">
        <w:rPr>
          <w:sz w:val="20"/>
          <w:szCs w:val="20"/>
        </w:rPr>
        <w:t xml:space="preserve">Please enter your company's quotes on </w:t>
      </w:r>
      <w:r w:rsidR="004E5D52">
        <w:rPr>
          <w:sz w:val="20"/>
          <w:szCs w:val="20"/>
        </w:rPr>
        <w:t>an</w:t>
      </w:r>
      <w:r w:rsidRPr="00AE7C89">
        <w:rPr>
          <w:sz w:val="20"/>
          <w:szCs w:val="20"/>
        </w:rPr>
        <w:t xml:space="preserve"> attached proposal form.</w:t>
      </w:r>
    </w:p>
    <w:p w14:paraId="4FAB8BF7" w14:textId="77777777" w:rsidR="00B01C04" w:rsidRPr="00AE7C89" w:rsidRDefault="00B01C04" w:rsidP="00B01C04">
      <w:pPr>
        <w:pStyle w:val="Default"/>
        <w:rPr>
          <w:sz w:val="20"/>
          <w:szCs w:val="20"/>
        </w:rPr>
      </w:pPr>
    </w:p>
    <w:p w14:paraId="03255070" w14:textId="153101DE" w:rsidR="00B01C04" w:rsidRPr="007E214A" w:rsidRDefault="0671CD85" w:rsidP="00B01C04">
      <w:pPr>
        <w:pStyle w:val="CM33"/>
        <w:numPr>
          <w:ilvl w:val="0"/>
          <w:numId w:val="1"/>
        </w:numPr>
        <w:rPr>
          <w:sz w:val="20"/>
          <w:szCs w:val="20"/>
        </w:rPr>
      </w:pPr>
      <w:r w:rsidRPr="0671CD85">
        <w:rPr>
          <w:sz w:val="20"/>
          <w:szCs w:val="20"/>
        </w:rPr>
        <w:t xml:space="preserve">Proposals should be </w:t>
      </w:r>
      <w:r w:rsidR="00E7457E">
        <w:rPr>
          <w:sz w:val="20"/>
          <w:szCs w:val="20"/>
        </w:rPr>
        <w:t>mailed to the address above, c/o JC Inskeep,</w:t>
      </w:r>
      <w:r w:rsidRPr="0671CD85">
        <w:rPr>
          <w:sz w:val="20"/>
          <w:szCs w:val="20"/>
        </w:rPr>
        <w:t xml:space="preserve"> and be clearly marked</w:t>
      </w:r>
      <w:r w:rsidR="00D76042">
        <w:rPr>
          <w:sz w:val="20"/>
          <w:szCs w:val="20"/>
        </w:rPr>
        <w:t xml:space="preserve"> as</w:t>
      </w:r>
      <w:r w:rsidRPr="0671CD85">
        <w:rPr>
          <w:sz w:val="20"/>
          <w:szCs w:val="20"/>
        </w:rPr>
        <w:t xml:space="preserve"> </w:t>
      </w:r>
      <w:r w:rsidRPr="0671CD85">
        <w:rPr>
          <w:b/>
          <w:bCs/>
          <w:sz w:val="20"/>
          <w:szCs w:val="20"/>
          <w:u w:val="single"/>
        </w:rPr>
        <w:t>Technology</w:t>
      </w:r>
      <w:r w:rsidR="00D76042">
        <w:rPr>
          <w:b/>
          <w:bCs/>
          <w:sz w:val="20"/>
          <w:szCs w:val="20"/>
          <w:u w:val="single"/>
        </w:rPr>
        <w:t xml:space="preserve"> Phone Bid</w:t>
      </w:r>
      <w:r w:rsidRPr="0671CD85">
        <w:rPr>
          <w:b/>
          <w:bCs/>
          <w:color w:val="000000" w:themeColor="text1"/>
          <w:sz w:val="20"/>
          <w:szCs w:val="20"/>
        </w:rPr>
        <w:t xml:space="preserve">. </w:t>
      </w:r>
      <w:r w:rsidRPr="007E214A">
        <w:rPr>
          <w:sz w:val="20"/>
          <w:szCs w:val="20"/>
        </w:rPr>
        <w:t xml:space="preserve">No telephone or faxed proposals will be accepted. </w:t>
      </w:r>
      <w:r w:rsidR="00D06725">
        <w:rPr>
          <w:sz w:val="20"/>
          <w:szCs w:val="20"/>
        </w:rPr>
        <w:t>Physical b</w:t>
      </w:r>
      <w:r w:rsidR="00EB5B86">
        <w:rPr>
          <w:sz w:val="20"/>
          <w:szCs w:val="20"/>
        </w:rPr>
        <w:t xml:space="preserve">id </w:t>
      </w:r>
      <w:r w:rsidR="00D06725">
        <w:rPr>
          <w:sz w:val="20"/>
          <w:szCs w:val="20"/>
        </w:rPr>
        <w:t xml:space="preserve">bond is </w:t>
      </w:r>
      <w:r w:rsidR="00EB5B86">
        <w:rPr>
          <w:sz w:val="20"/>
          <w:szCs w:val="20"/>
        </w:rPr>
        <w:t xml:space="preserve">required and must be attached. </w:t>
      </w:r>
    </w:p>
    <w:p w14:paraId="498B8AAA" w14:textId="77777777" w:rsidR="00B01C04" w:rsidRPr="007E214A" w:rsidRDefault="00B01C04" w:rsidP="00B01C04">
      <w:pPr>
        <w:pStyle w:val="CM34"/>
        <w:rPr>
          <w:sz w:val="20"/>
          <w:szCs w:val="20"/>
        </w:rPr>
      </w:pPr>
    </w:p>
    <w:p w14:paraId="09537B86" w14:textId="63AC571F" w:rsidR="00B01C04" w:rsidRPr="007E214A" w:rsidRDefault="00B01C04" w:rsidP="00515067">
      <w:pPr>
        <w:pStyle w:val="CM34"/>
        <w:numPr>
          <w:ilvl w:val="0"/>
          <w:numId w:val="1"/>
        </w:numPr>
        <w:rPr>
          <w:i/>
          <w:iCs/>
          <w:sz w:val="20"/>
          <w:szCs w:val="20"/>
        </w:rPr>
      </w:pPr>
      <w:r w:rsidRPr="007E214A">
        <w:rPr>
          <w:sz w:val="20"/>
          <w:szCs w:val="20"/>
        </w:rPr>
        <w:t xml:space="preserve">Proposals will be opened at </w:t>
      </w:r>
      <w:r w:rsidR="00D76042">
        <w:rPr>
          <w:b/>
          <w:sz w:val="20"/>
          <w:szCs w:val="20"/>
          <w:u w:val="single"/>
        </w:rPr>
        <w:t>1:00 PM</w:t>
      </w:r>
      <w:r w:rsidRPr="007E214A">
        <w:rPr>
          <w:sz w:val="20"/>
          <w:szCs w:val="20"/>
        </w:rPr>
        <w:t xml:space="preserve"> on</w:t>
      </w:r>
      <w:r w:rsidR="0071366C" w:rsidRPr="007E214A">
        <w:rPr>
          <w:b/>
          <w:sz w:val="20"/>
          <w:szCs w:val="20"/>
        </w:rPr>
        <w:t xml:space="preserve"> </w:t>
      </w:r>
      <w:r w:rsidR="00D76042">
        <w:rPr>
          <w:b/>
          <w:sz w:val="20"/>
          <w:szCs w:val="20"/>
          <w:u w:val="single"/>
        </w:rPr>
        <w:t xml:space="preserve">July </w:t>
      </w:r>
      <w:r w:rsidR="00AA0D42">
        <w:rPr>
          <w:b/>
          <w:sz w:val="20"/>
          <w:szCs w:val="20"/>
          <w:u w:val="single"/>
        </w:rPr>
        <w:t>20</w:t>
      </w:r>
      <w:r w:rsidR="00D76042" w:rsidRPr="00D76042">
        <w:rPr>
          <w:b/>
          <w:sz w:val="20"/>
          <w:szCs w:val="20"/>
          <w:u w:val="single"/>
          <w:vertAlign w:val="superscript"/>
        </w:rPr>
        <w:t>th</w:t>
      </w:r>
      <w:proofErr w:type="gramStart"/>
      <w:r w:rsidR="00D76042">
        <w:rPr>
          <w:b/>
          <w:sz w:val="20"/>
          <w:szCs w:val="20"/>
          <w:u w:val="single"/>
        </w:rPr>
        <w:t xml:space="preserve"> 2023</w:t>
      </w:r>
      <w:proofErr w:type="gramEnd"/>
      <w:r w:rsidR="007E214A">
        <w:rPr>
          <w:b/>
          <w:sz w:val="20"/>
          <w:szCs w:val="20"/>
          <w:u w:val="single"/>
        </w:rPr>
        <w:t>.</w:t>
      </w:r>
      <w:r w:rsidR="0071366C" w:rsidRPr="007E214A">
        <w:rPr>
          <w:b/>
          <w:sz w:val="20"/>
          <w:szCs w:val="20"/>
        </w:rPr>
        <w:t xml:space="preserve"> </w:t>
      </w:r>
    </w:p>
    <w:p w14:paraId="62B66D0A" w14:textId="77777777" w:rsidR="00C72145" w:rsidRPr="00C72145" w:rsidRDefault="00C72145" w:rsidP="00C72145">
      <w:pPr>
        <w:pStyle w:val="Default"/>
      </w:pPr>
    </w:p>
    <w:p w14:paraId="0B81FCAA" w14:textId="77777777" w:rsidR="00B01C04" w:rsidRPr="008E148A" w:rsidRDefault="00B01C04" w:rsidP="00B01C04">
      <w:pPr>
        <w:pStyle w:val="CM34"/>
        <w:numPr>
          <w:ilvl w:val="0"/>
          <w:numId w:val="1"/>
        </w:numPr>
        <w:rPr>
          <w:sz w:val="20"/>
          <w:szCs w:val="20"/>
        </w:rPr>
      </w:pPr>
      <w:r w:rsidRPr="008E148A">
        <w:rPr>
          <w:sz w:val="20"/>
          <w:szCs w:val="20"/>
        </w:rPr>
        <w:t xml:space="preserve">No proponent may withdraw his/her proposal for a period of forty-five (45) days after the actual date of proposal opening. </w:t>
      </w:r>
    </w:p>
    <w:p w14:paraId="5AD52917" w14:textId="77777777" w:rsidR="007E214A" w:rsidRDefault="007E214A" w:rsidP="007E214A">
      <w:pPr>
        <w:pStyle w:val="ListParagraph"/>
      </w:pPr>
    </w:p>
    <w:p w14:paraId="4A7A8F38" w14:textId="7E621D8A" w:rsidR="007E214A" w:rsidRDefault="007E214A" w:rsidP="00013B56">
      <w:pPr>
        <w:pStyle w:val="Default"/>
        <w:numPr>
          <w:ilvl w:val="0"/>
          <w:numId w:val="1"/>
        </w:numPr>
        <w:rPr>
          <w:sz w:val="20"/>
          <w:szCs w:val="20"/>
        </w:rPr>
      </w:pPr>
      <w:r>
        <w:rPr>
          <w:sz w:val="20"/>
          <w:szCs w:val="20"/>
        </w:rPr>
        <w:t xml:space="preserve">Upon issuance of notice to proceed, </w:t>
      </w:r>
      <w:r w:rsidR="00215EEF">
        <w:rPr>
          <w:sz w:val="20"/>
          <w:szCs w:val="20"/>
        </w:rPr>
        <w:t>the awarded vendor will have until August 1</w:t>
      </w:r>
      <w:r w:rsidR="00FD179F">
        <w:rPr>
          <w:sz w:val="20"/>
          <w:szCs w:val="20"/>
        </w:rPr>
        <w:t>5</w:t>
      </w:r>
      <w:r w:rsidR="00215EEF">
        <w:rPr>
          <w:sz w:val="20"/>
          <w:szCs w:val="20"/>
        </w:rPr>
        <w:t xml:space="preserve">, </w:t>
      </w:r>
      <w:proofErr w:type="gramStart"/>
      <w:r w:rsidR="00215EEF">
        <w:rPr>
          <w:sz w:val="20"/>
          <w:szCs w:val="20"/>
        </w:rPr>
        <w:t>202</w:t>
      </w:r>
      <w:r w:rsidR="00D76042">
        <w:rPr>
          <w:sz w:val="20"/>
          <w:szCs w:val="20"/>
        </w:rPr>
        <w:t>4</w:t>
      </w:r>
      <w:proofErr w:type="gramEnd"/>
      <w:r w:rsidR="00215EEF">
        <w:rPr>
          <w:sz w:val="20"/>
          <w:szCs w:val="20"/>
        </w:rPr>
        <w:t xml:space="preserve"> for project </w:t>
      </w:r>
      <w:r w:rsidR="00FA68C3">
        <w:rPr>
          <w:sz w:val="20"/>
          <w:szCs w:val="20"/>
        </w:rPr>
        <w:t xml:space="preserve">substantial </w:t>
      </w:r>
      <w:r w:rsidR="00215EEF">
        <w:rPr>
          <w:sz w:val="20"/>
          <w:szCs w:val="20"/>
        </w:rPr>
        <w:t xml:space="preserve">completion. </w:t>
      </w:r>
    </w:p>
    <w:p w14:paraId="2C9BB475" w14:textId="77777777" w:rsidR="0013667B" w:rsidRDefault="0013667B" w:rsidP="0013667B">
      <w:pPr>
        <w:pStyle w:val="ListParagraph"/>
      </w:pPr>
    </w:p>
    <w:p w14:paraId="6FF1DC42" w14:textId="5C8EC19A" w:rsidR="0013667B" w:rsidRPr="008E148A" w:rsidRDefault="0013667B" w:rsidP="00013B56">
      <w:pPr>
        <w:pStyle w:val="Default"/>
        <w:numPr>
          <w:ilvl w:val="0"/>
          <w:numId w:val="1"/>
        </w:numPr>
        <w:rPr>
          <w:sz w:val="20"/>
          <w:szCs w:val="20"/>
        </w:rPr>
      </w:pPr>
      <w:r>
        <w:rPr>
          <w:sz w:val="20"/>
          <w:szCs w:val="20"/>
        </w:rPr>
        <w:t>Hardware items will be shipped to:</w:t>
      </w:r>
      <w:r>
        <w:rPr>
          <w:sz w:val="20"/>
          <w:szCs w:val="20"/>
        </w:rPr>
        <w:br/>
      </w:r>
      <w:r>
        <w:rPr>
          <w:sz w:val="20"/>
          <w:szCs w:val="20"/>
        </w:rPr>
        <w:br/>
        <w:t>Kyle Weber</w:t>
      </w:r>
      <w:r>
        <w:rPr>
          <w:sz w:val="20"/>
          <w:szCs w:val="20"/>
        </w:rPr>
        <w:br/>
        <w:t>Star Valley High School</w:t>
      </w:r>
      <w:r>
        <w:rPr>
          <w:sz w:val="20"/>
          <w:szCs w:val="20"/>
        </w:rPr>
        <w:br/>
        <w:t>445 W. Swift Creek Lane</w:t>
      </w:r>
      <w:r>
        <w:rPr>
          <w:sz w:val="20"/>
          <w:szCs w:val="20"/>
        </w:rPr>
        <w:br/>
        <w:t>Afton, WY 83110</w:t>
      </w:r>
      <w:r>
        <w:rPr>
          <w:sz w:val="20"/>
          <w:szCs w:val="20"/>
        </w:rPr>
        <w:br/>
      </w:r>
    </w:p>
    <w:p w14:paraId="5B6B1B8A" w14:textId="77777777" w:rsidR="008E148A" w:rsidRPr="008E148A" w:rsidRDefault="008E148A" w:rsidP="008E148A">
      <w:pPr>
        <w:pStyle w:val="Default"/>
        <w:rPr>
          <w:sz w:val="20"/>
          <w:szCs w:val="20"/>
        </w:rPr>
      </w:pPr>
    </w:p>
    <w:p w14:paraId="6073A3BA" w14:textId="639C7898" w:rsidR="00BC712D" w:rsidRDefault="00EC5A7D" w:rsidP="00BC712D">
      <w:pPr>
        <w:pStyle w:val="CM34"/>
        <w:numPr>
          <w:ilvl w:val="0"/>
          <w:numId w:val="1"/>
        </w:numPr>
        <w:rPr>
          <w:sz w:val="20"/>
          <w:szCs w:val="20"/>
        </w:rPr>
      </w:pPr>
      <w:r w:rsidRPr="00EC5A7D">
        <w:rPr>
          <w:sz w:val="20"/>
          <w:szCs w:val="20"/>
        </w:rPr>
        <w:t>Lincoln</w:t>
      </w:r>
      <w:r w:rsidR="0083765B" w:rsidRPr="00EC5A7D">
        <w:rPr>
          <w:sz w:val="20"/>
          <w:szCs w:val="20"/>
        </w:rPr>
        <w:t xml:space="preserve"> County School District #</w:t>
      </w:r>
      <w:r w:rsidR="00ED2A17">
        <w:rPr>
          <w:sz w:val="20"/>
          <w:szCs w:val="20"/>
        </w:rPr>
        <w:t>2</w:t>
      </w:r>
      <w:r>
        <w:rPr>
          <w:sz w:val="20"/>
          <w:szCs w:val="20"/>
        </w:rPr>
        <w:t xml:space="preserve"> </w:t>
      </w:r>
      <w:r w:rsidR="007E214A">
        <w:rPr>
          <w:sz w:val="20"/>
          <w:szCs w:val="20"/>
        </w:rPr>
        <w:t>(the</w:t>
      </w:r>
      <w:r w:rsidR="00215EEF">
        <w:rPr>
          <w:sz w:val="20"/>
          <w:szCs w:val="20"/>
        </w:rPr>
        <w:t xml:space="preserve"> School</w:t>
      </w:r>
      <w:r w:rsidR="007E214A">
        <w:rPr>
          <w:sz w:val="20"/>
          <w:szCs w:val="20"/>
        </w:rPr>
        <w:t xml:space="preserve"> </w:t>
      </w:r>
      <w:r w:rsidR="00215EEF">
        <w:rPr>
          <w:sz w:val="20"/>
          <w:szCs w:val="20"/>
        </w:rPr>
        <w:t>D</w:t>
      </w:r>
      <w:r w:rsidR="007E214A">
        <w:rPr>
          <w:sz w:val="20"/>
          <w:szCs w:val="20"/>
        </w:rPr>
        <w:t xml:space="preserve">istrict) </w:t>
      </w:r>
      <w:r w:rsidRPr="00EC5A7D">
        <w:rPr>
          <w:sz w:val="20"/>
          <w:szCs w:val="20"/>
        </w:rPr>
        <w:t xml:space="preserve">reserves the right to reject any or all </w:t>
      </w:r>
      <w:r w:rsidR="004038CD">
        <w:rPr>
          <w:sz w:val="20"/>
          <w:szCs w:val="20"/>
        </w:rPr>
        <w:t>proposals</w:t>
      </w:r>
      <w:r w:rsidRPr="00EC5A7D">
        <w:rPr>
          <w:sz w:val="20"/>
          <w:szCs w:val="20"/>
        </w:rPr>
        <w:t xml:space="preserve">, to waive any informalities, irregularities or technical defects in </w:t>
      </w:r>
      <w:r w:rsidR="004038CD">
        <w:rPr>
          <w:sz w:val="20"/>
          <w:szCs w:val="20"/>
        </w:rPr>
        <w:t>proposals</w:t>
      </w:r>
      <w:r w:rsidRPr="00EC5A7D">
        <w:rPr>
          <w:sz w:val="20"/>
          <w:szCs w:val="20"/>
        </w:rPr>
        <w:t xml:space="preserve">, and unless otherwise specified by the </w:t>
      </w:r>
      <w:proofErr w:type="gramStart"/>
      <w:r w:rsidRPr="00EC5A7D">
        <w:rPr>
          <w:sz w:val="20"/>
          <w:szCs w:val="20"/>
        </w:rPr>
        <w:t>District</w:t>
      </w:r>
      <w:proofErr w:type="gramEnd"/>
      <w:r w:rsidRPr="00EC5A7D">
        <w:rPr>
          <w:sz w:val="20"/>
          <w:szCs w:val="20"/>
        </w:rPr>
        <w:t xml:space="preserve"> to accept any item or groups of items in the bid, as may be in the best interest of the District.</w:t>
      </w:r>
      <w:r w:rsidR="00BC712D">
        <w:rPr>
          <w:sz w:val="20"/>
          <w:szCs w:val="20"/>
        </w:rPr>
        <w:br/>
      </w:r>
    </w:p>
    <w:p w14:paraId="5FE2EDAA" w14:textId="6165122D" w:rsidR="00BC712D" w:rsidRDefault="00BC712D" w:rsidP="00BC712D">
      <w:pPr>
        <w:pStyle w:val="Default"/>
        <w:numPr>
          <w:ilvl w:val="0"/>
          <w:numId w:val="1"/>
        </w:numPr>
      </w:pPr>
      <w:r>
        <w:t>Bid Schedule 2023</w:t>
      </w:r>
      <w:r>
        <w:br/>
      </w:r>
    </w:p>
    <w:p w14:paraId="5660D53C" w14:textId="1DDA1365" w:rsidR="00BC712D" w:rsidRDefault="00BC712D" w:rsidP="005E103C">
      <w:pPr>
        <w:pStyle w:val="Default"/>
        <w:numPr>
          <w:ilvl w:val="1"/>
          <w:numId w:val="40"/>
        </w:numPr>
      </w:pPr>
      <w:r>
        <w:t>July 5</w:t>
      </w:r>
      <w:r w:rsidRPr="00BC712D">
        <w:rPr>
          <w:vertAlign w:val="superscript"/>
        </w:rPr>
        <w:t>th</w:t>
      </w:r>
      <w:proofErr w:type="gramStart"/>
      <w:r>
        <w:t xml:space="preserve"> 2023</w:t>
      </w:r>
      <w:proofErr w:type="gramEnd"/>
      <w:r>
        <w:t xml:space="preserve"> through July 20</w:t>
      </w:r>
      <w:r w:rsidRPr="00BC712D">
        <w:rPr>
          <w:vertAlign w:val="superscript"/>
        </w:rPr>
        <w:t>th</w:t>
      </w:r>
      <w:r>
        <w:t xml:space="preserve">, </w:t>
      </w:r>
      <w:r w:rsidRPr="00BC712D">
        <w:t>until 12:59 pm (M</w:t>
      </w:r>
      <w:r>
        <w:t>D</w:t>
      </w:r>
      <w:r w:rsidRPr="00BC712D">
        <w:t>T) submittals allowed</w:t>
      </w:r>
      <w:r>
        <w:t>.</w:t>
      </w:r>
    </w:p>
    <w:p w14:paraId="536978DF" w14:textId="77777777" w:rsidR="005E103C" w:rsidRPr="005E103C" w:rsidRDefault="00BC712D" w:rsidP="005E103C">
      <w:pPr>
        <w:pStyle w:val="Default"/>
        <w:numPr>
          <w:ilvl w:val="1"/>
          <w:numId w:val="40"/>
        </w:numPr>
      </w:pPr>
      <w:r>
        <w:t>July 18</w:t>
      </w:r>
      <w:r w:rsidRPr="00BC712D">
        <w:rPr>
          <w:vertAlign w:val="superscript"/>
        </w:rPr>
        <w:t>th</w:t>
      </w:r>
      <w:proofErr w:type="gramStart"/>
      <w:r>
        <w:t xml:space="preserve"> 2023</w:t>
      </w:r>
      <w:proofErr w:type="gramEnd"/>
      <w:r w:rsidR="005E103C">
        <w:t xml:space="preserve"> at 1:00 PM</w:t>
      </w:r>
      <w:r>
        <w:t xml:space="preserve">, </w:t>
      </w:r>
      <w:r w:rsidR="005E103C">
        <w:t>mandatory walkthrough at Star Valley High School (address listed below).</w:t>
      </w:r>
      <w:r w:rsidR="005E103C" w:rsidRPr="005E103C">
        <w:rPr>
          <w:color w:val="0E101A"/>
        </w:rPr>
        <w:t xml:space="preserve"> </w:t>
      </w:r>
    </w:p>
    <w:p w14:paraId="632B0EAF" w14:textId="39773793" w:rsidR="005E103C" w:rsidRPr="005E103C" w:rsidRDefault="005E103C" w:rsidP="005E103C">
      <w:pPr>
        <w:pStyle w:val="Default"/>
        <w:numPr>
          <w:ilvl w:val="1"/>
          <w:numId w:val="40"/>
        </w:numPr>
      </w:pPr>
      <w:r>
        <w:t xml:space="preserve">July </w:t>
      </w:r>
      <w:r w:rsidR="009F5EA6">
        <w:t>20</w:t>
      </w:r>
      <w:r w:rsidRPr="005E103C">
        <w:rPr>
          <w:vertAlign w:val="superscript"/>
        </w:rPr>
        <w:t>th</w:t>
      </w:r>
      <w:proofErr w:type="gramStart"/>
      <w:r>
        <w:t xml:space="preserve"> 2023</w:t>
      </w:r>
      <w:proofErr w:type="gramEnd"/>
      <w:r w:rsidRPr="005E103C">
        <w:t xml:space="preserve">, 1:00 pm (MST) open sealed bids at District Office, 360 South Jefferson Street, Afton WY. </w:t>
      </w:r>
    </w:p>
    <w:p w14:paraId="05DF39C0" w14:textId="77777777" w:rsidR="005E103C" w:rsidRPr="005E103C" w:rsidRDefault="005E103C" w:rsidP="005E103C">
      <w:pPr>
        <w:pStyle w:val="Default"/>
        <w:numPr>
          <w:ilvl w:val="2"/>
          <w:numId w:val="40"/>
        </w:numPr>
      </w:pPr>
      <w:r w:rsidRPr="005E103C">
        <w:t>Mailed envelopes will be submitted to 222 East 4</w:t>
      </w:r>
      <w:r w:rsidRPr="005E103C">
        <w:rPr>
          <w:vertAlign w:val="superscript"/>
        </w:rPr>
        <w:t>th</w:t>
      </w:r>
      <w:r w:rsidRPr="005E103C">
        <w:t xml:space="preserve"> Avenue, Afton, WY. Hand delivered bids to 360 Jefferson Street, Afton, WY.  </w:t>
      </w:r>
    </w:p>
    <w:p w14:paraId="5FB73CFC" w14:textId="2B61B505" w:rsidR="005E103C" w:rsidRPr="005E103C" w:rsidRDefault="005E103C" w:rsidP="005E103C">
      <w:pPr>
        <w:pStyle w:val="Default"/>
        <w:numPr>
          <w:ilvl w:val="2"/>
          <w:numId w:val="40"/>
        </w:numPr>
      </w:pPr>
      <w:r w:rsidRPr="005E103C">
        <w:t xml:space="preserve">The sealed bid will have Attention JC Inskeep, </w:t>
      </w:r>
      <w:r>
        <w:t>Technology Phone Bid</w:t>
      </w:r>
      <w:r w:rsidRPr="005E103C">
        <w:t xml:space="preserve">. </w:t>
      </w:r>
    </w:p>
    <w:p w14:paraId="4028E24C" w14:textId="13AB7F45" w:rsidR="00BC712D" w:rsidRPr="005E103C" w:rsidRDefault="005E103C" w:rsidP="005E103C">
      <w:pPr>
        <w:pStyle w:val="Default"/>
        <w:numPr>
          <w:ilvl w:val="2"/>
          <w:numId w:val="40"/>
        </w:numPr>
      </w:pPr>
      <w:r w:rsidRPr="005E103C">
        <w:t xml:space="preserve">Any bids received after the cut-off time will be refused by the </w:t>
      </w:r>
      <w:proofErr w:type="gramStart"/>
      <w:r w:rsidRPr="005E103C">
        <w:t>District</w:t>
      </w:r>
      <w:proofErr w:type="gramEnd"/>
      <w:r w:rsidRPr="005E103C">
        <w:t>, not opened and returned to the sender. </w:t>
      </w:r>
      <w:r w:rsidRPr="005E103C">
        <w:rPr>
          <w:b/>
          <w:bCs/>
        </w:rPr>
        <w:t>(</w:t>
      </w:r>
      <w:proofErr w:type="gramStart"/>
      <w:r w:rsidRPr="005E103C">
        <w:rPr>
          <w:b/>
          <w:bCs/>
        </w:rPr>
        <w:t>note</w:t>
      </w:r>
      <w:proofErr w:type="gramEnd"/>
      <w:r w:rsidRPr="005E103C">
        <w:rPr>
          <w:b/>
          <w:bCs/>
        </w:rPr>
        <w:t>: package delivery vendors will not always guarantee next-day delivery to this region)</w:t>
      </w:r>
    </w:p>
    <w:p w14:paraId="6FF201AD" w14:textId="26C9DC6F" w:rsidR="005E103C" w:rsidRPr="005E103C" w:rsidRDefault="005E103C" w:rsidP="005E103C">
      <w:pPr>
        <w:pStyle w:val="Default"/>
        <w:numPr>
          <w:ilvl w:val="1"/>
          <w:numId w:val="40"/>
        </w:numPr>
      </w:pPr>
      <w:r>
        <w:t>August 16</w:t>
      </w:r>
      <w:r w:rsidRPr="005E103C">
        <w:rPr>
          <w:vertAlign w:val="superscript"/>
        </w:rPr>
        <w:t>th</w:t>
      </w:r>
      <w:r w:rsidRPr="005E103C">
        <w:t xml:space="preserve">, 2023, School Board will award vendor bid at evening board meeting. </w:t>
      </w:r>
    </w:p>
    <w:p w14:paraId="05205DB2" w14:textId="162F4F62" w:rsidR="005E103C" w:rsidRPr="005E103C" w:rsidRDefault="005E103C" w:rsidP="005E103C">
      <w:pPr>
        <w:pStyle w:val="Default"/>
        <w:numPr>
          <w:ilvl w:val="1"/>
          <w:numId w:val="40"/>
        </w:numPr>
      </w:pPr>
      <w:r>
        <w:t>August 17</w:t>
      </w:r>
      <w:r w:rsidRPr="005E103C">
        <w:rPr>
          <w:vertAlign w:val="superscript"/>
        </w:rPr>
        <w:t>th</w:t>
      </w:r>
      <w:r w:rsidRPr="005E103C">
        <w:t xml:space="preserve">, 2023, district will sign agreements per bid specifications. </w:t>
      </w:r>
    </w:p>
    <w:p w14:paraId="317A1E1D" w14:textId="77777777" w:rsidR="005E103C" w:rsidRPr="00BC712D" w:rsidRDefault="005E103C" w:rsidP="004E5D52">
      <w:pPr>
        <w:pStyle w:val="Default"/>
        <w:ind w:left="1440"/>
      </w:pPr>
    </w:p>
    <w:p w14:paraId="29D1D094" w14:textId="77777777" w:rsidR="00BC712D" w:rsidRPr="00BC712D" w:rsidRDefault="00BC712D" w:rsidP="00BC712D">
      <w:pPr>
        <w:pStyle w:val="Default"/>
      </w:pPr>
    </w:p>
    <w:p w14:paraId="704BD64C" w14:textId="77777777" w:rsidR="00B01C04" w:rsidRPr="00EC5A7D" w:rsidRDefault="00B01C04" w:rsidP="00EC5A7D">
      <w:pPr>
        <w:pStyle w:val="CM34"/>
        <w:ind w:left="720"/>
        <w:rPr>
          <w:sz w:val="20"/>
          <w:szCs w:val="20"/>
        </w:rPr>
      </w:pPr>
    </w:p>
    <w:p w14:paraId="634045F2" w14:textId="77777777" w:rsidR="00B01C04" w:rsidRPr="00AE7C89" w:rsidRDefault="00B01C04" w:rsidP="00B01C04">
      <w:pPr>
        <w:pStyle w:val="Default"/>
      </w:pPr>
    </w:p>
    <w:p w14:paraId="33C84EE6" w14:textId="7F05DF24" w:rsidR="00B01C04" w:rsidRPr="008E148A" w:rsidRDefault="00B01C04" w:rsidP="00B01C04">
      <w:pPr>
        <w:spacing w:line="276" w:lineRule="auto"/>
        <w:ind w:firstLine="720"/>
        <w:rPr>
          <w:rFonts w:ascii="Arial" w:hAnsi="Arial" w:cs="Arial"/>
        </w:rPr>
      </w:pPr>
      <w:r w:rsidRPr="00AE7C89">
        <w:rPr>
          <w:rFonts w:ascii="Arial" w:hAnsi="Arial" w:cs="Arial"/>
        </w:rPr>
        <w:t>Contact Person:</w:t>
      </w:r>
      <w:r w:rsidRPr="00AE7C89">
        <w:rPr>
          <w:rFonts w:ascii="Arial" w:hAnsi="Arial" w:cs="Arial"/>
        </w:rPr>
        <w:tab/>
      </w:r>
      <w:r w:rsidR="0013667B">
        <w:rPr>
          <w:rFonts w:ascii="Arial" w:hAnsi="Arial" w:cs="Arial"/>
        </w:rPr>
        <w:br/>
      </w:r>
      <w:r w:rsidRPr="00AE7C89">
        <w:rPr>
          <w:rFonts w:ascii="Arial" w:hAnsi="Arial" w:cs="Arial"/>
        </w:rPr>
        <w:tab/>
      </w:r>
    </w:p>
    <w:p w14:paraId="6D75FD3F" w14:textId="6BA61426" w:rsidR="00B01C04" w:rsidRPr="00AE7C89" w:rsidRDefault="0083765B" w:rsidP="0671CD85">
      <w:pPr>
        <w:spacing w:line="276" w:lineRule="auto"/>
        <w:ind w:firstLine="720"/>
        <w:rPr>
          <w:rFonts w:ascii="Arial" w:hAnsi="Arial" w:cs="Arial"/>
        </w:rPr>
      </w:pPr>
      <w:r>
        <w:rPr>
          <w:rFonts w:ascii="Arial" w:hAnsi="Arial" w:cs="Arial"/>
        </w:rPr>
        <w:t>Star Valley High School</w:t>
      </w:r>
    </w:p>
    <w:p w14:paraId="120BF65F" w14:textId="425C9388" w:rsidR="00B01C04" w:rsidRPr="00AE7C89" w:rsidRDefault="0671CD85" w:rsidP="0013667B">
      <w:pPr>
        <w:spacing w:line="276" w:lineRule="auto"/>
        <w:ind w:firstLine="720"/>
      </w:pPr>
      <w:r w:rsidRPr="0671CD85">
        <w:rPr>
          <w:rFonts w:ascii="Arial" w:hAnsi="Arial" w:cs="Arial"/>
        </w:rPr>
        <w:t>445 W. Swift Creek Lane</w:t>
      </w:r>
    </w:p>
    <w:p w14:paraId="79D23F28" w14:textId="69C6F727" w:rsidR="00B01C04" w:rsidRPr="00AE7C89" w:rsidRDefault="0671CD85" w:rsidP="0013667B">
      <w:pPr>
        <w:spacing w:line="276" w:lineRule="auto"/>
        <w:ind w:firstLine="720"/>
      </w:pPr>
      <w:r w:rsidRPr="0671CD85">
        <w:rPr>
          <w:rFonts w:ascii="Arial" w:hAnsi="Arial" w:cs="Arial"/>
        </w:rPr>
        <w:t>Afton, WY 83110</w:t>
      </w:r>
    </w:p>
    <w:p w14:paraId="5992545B" w14:textId="23DA3AFD" w:rsidR="00B01C04" w:rsidRPr="00AE7C89" w:rsidRDefault="0671CD85" w:rsidP="0013667B">
      <w:pPr>
        <w:ind w:firstLine="720"/>
        <w:rPr>
          <w:rFonts w:ascii="Arial" w:hAnsi="Arial" w:cs="Arial"/>
        </w:rPr>
      </w:pPr>
      <w:r w:rsidRPr="0671CD85">
        <w:rPr>
          <w:rFonts w:ascii="Arial" w:hAnsi="Arial" w:cs="Arial"/>
        </w:rPr>
        <w:t>Phone: 307-885-7103</w:t>
      </w:r>
      <w:r w:rsidR="0083765B">
        <w:tab/>
      </w:r>
    </w:p>
    <w:p w14:paraId="5DBB0A90" w14:textId="4FD4676A" w:rsidR="00B01C04" w:rsidRPr="00AE7C89" w:rsidRDefault="0671CD85" w:rsidP="0013667B">
      <w:pPr>
        <w:ind w:firstLine="720"/>
        <w:rPr>
          <w:rFonts w:ascii="Arial" w:hAnsi="Arial" w:cs="Arial"/>
        </w:rPr>
      </w:pPr>
      <w:r w:rsidRPr="0671CD85">
        <w:rPr>
          <w:rFonts w:ascii="Arial" w:hAnsi="Arial" w:cs="Arial"/>
        </w:rPr>
        <w:t>Email: kweber@lcsd2.org</w:t>
      </w:r>
    </w:p>
    <w:p w14:paraId="6B91188B" w14:textId="77777777" w:rsidR="0053582B" w:rsidRPr="00AE7C89" w:rsidRDefault="0053582B" w:rsidP="0053582B">
      <w:pPr>
        <w:spacing w:line="276" w:lineRule="auto"/>
        <w:rPr>
          <w:rFonts w:ascii="Arial" w:hAnsi="Arial" w:cs="Arial"/>
        </w:rPr>
      </w:pPr>
    </w:p>
    <w:p w14:paraId="38676B5B" w14:textId="77777777" w:rsidR="0088614C" w:rsidRPr="00AE7C89" w:rsidRDefault="0088614C" w:rsidP="0088614C">
      <w:pPr>
        <w:pStyle w:val="Default"/>
        <w:pageBreakBefore/>
        <w:framePr w:w="13068" w:wrap="auto" w:vAnchor="page" w:hAnchor="page" w:x="1" w:y="1"/>
      </w:pPr>
    </w:p>
    <w:p w14:paraId="728E5A65" w14:textId="77777777" w:rsidR="00B01C04" w:rsidRPr="00AE7C89" w:rsidRDefault="00B01C04" w:rsidP="00B01C04">
      <w:pPr>
        <w:spacing w:line="276" w:lineRule="auto"/>
        <w:rPr>
          <w:rFonts w:ascii="Arial" w:hAnsi="Arial" w:cs="Arial"/>
          <w:b/>
          <w:u w:val="single"/>
        </w:rPr>
      </w:pPr>
      <w:r w:rsidRPr="00AE7C89">
        <w:rPr>
          <w:rFonts w:ascii="Arial" w:hAnsi="Arial" w:cs="Arial"/>
          <w:b/>
          <w:u w:val="single"/>
        </w:rPr>
        <w:t>Objective / Purpose</w:t>
      </w:r>
    </w:p>
    <w:p w14:paraId="5A2EDAD0" w14:textId="77777777" w:rsidR="00B01C04" w:rsidRPr="00AE7C89" w:rsidRDefault="00B01C04" w:rsidP="00B01C04">
      <w:pPr>
        <w:spacing w:line="276" w:lineRule="auto"/>
        <w:rPr>
          <w:rFonts w:ascii="Arial" w:hAnsi="Arial" w:cs="Arial"/>
        </w:rPr>
      </w:pPr>
    </w:p>
    <w:p w14:paraId="528D3CCC" w14:textId="70550E48" w:rsidR="008E148A" w:rsidRDefault="00215EEF" w:rsidP="00B01C04">
      <w:pPr>
        <w:spacing w:line="276" w:lineRule="auto"/>
        <w:rPr>
          <w:rFonts w:ascii="Arial" w:hAnsi="Arial" w:cs="Arial"/>
        </w:rPr>
      </w:pPr>
      <w:r>
        <w:rPr>
          <w:rFonts w:ascii="Arial" w:hAnsi="Arial" w:cs="Arial"/>
        </w:rPr>
        <w:t xml:space="preserve">The </w:t>
      </w:r>
      <w:r w:rsidR="00D42726">
        <w:rPr>
          <w:rFonts w:ascii="Arial" w:hAnsi="Arial" w:cs="Arial"/>
        </w:rPr>
        <w:t xml:space="preserve">School </w:t>
      </w:r>
      <w:r>
        <w:rPr>
          <w:rFonts w:ascii="Arial" w:hAnsi="Arial" w:cs="Arial"/>
        </w:rPr>
        <w:t>District</w:t>
      </w:r>
      <w:r w:rsidR="00285A99">
        <w:rPr>
          <w:rFonts w:ascii="Arial" w:hAnsi="Arial" w:cs="Arial"/>
        </w:rPr>
        <w:t xml:space="preserve"> </w:t>
      </w:r>
      <w:r w:rsidR="00EE1C7E">
        <w:rPr>
          <w:rFonts w:ascii="Arial" w:hAnsi="Arial" w:cs="Arial"/>
        </w:rPr>
        <w:t xml:space="preserve">is </w:t>
      </w:r>
      <w:r w:rsidR="00607633">
        <w:rPr>
          <w:rFonts w:ascii="Arial" w:hAnsi="Arial" w:cs="Arial"/>
        </w:rPr>
        <w:t xml:space="preserve">looking to </w:t>
      </w:r>
      <w:r w:rsidR="00572019">
        <w:rPr>
          <w:rFonts w:ascii="Arial" w:hAnsi="Arial" w:cs="Arial"/>
        </w:rPr>
        <w:t xml:space="preserve">upgrade its current phone system throughout the district. Project completion time is due by the beginning of the 2024-2025 school year.  </w:t>
      </w:r>
    </w:p>
    <w:p w14:paraId="0F6232C8" w14:textId="77777777" w:rsidR="00EE1C7E" w:rsidRDefault="00EE1C7E" w:rsidP="00B01C04">
      <w:pPr>
        <w:spacing w:line="276" w:lineRule="auto"/>
        <w:rPr>
          <w:rFonts w:ascii="Arial" w:hAnsi="Arial" w:cs="Arial"/>
          <w:b/>
          <w:u w:val="single"/>
        </w:rPr>
      </w:pPr>
    </w:p>
    <w:p w14:paraId="4542DFDF" w14:textId="77777777" w:rsidR="00B01C04" w:rsidRPr="00AE7C89" w:rsidRDefault="00B01C04" w:rsidP="00B01C04">
      <w:pPr>
        <w:rPr>
          <w:rFonts w:ascii="Arial" w:hAnsi="Arial" w:cs="Arial"/>
        </w:rPr>
      </w:pPr>
    </w:p>
    <w:p w14:paraId="31935736" w14:textId="77777777" w:rsidR="00B01C04" w:rsidRPr="00AE7C89" w:rsidRDefault="00B01C04" w:rsidP="00B01C04">
      <w:pPr>
        <w:spacing w:line="276" w:lineRule="auto"/>
        <w:rPr>
          <w:rFonts w:ascii="Arial" w:hAnsi="Arial" w:cs="Arial"/>
          <w:b/>
          <w:u w:val="single"/>
        </w:rPr>
      </w:pPr>
      <w:r w:rsidRPr="00AE7C89">
        <w:rPr>
          <w:rFonts w:ascii="Arial" w:hAnsi="Arial" w:cs="Arial"/>
          <w:b/>
          <w:u w:val="single"/>
        </w:rPr>
        <w:t>Pricing</w:t>
      </w:r>
    </w:p>
    <w:p w14:paraId="7C858D5A" w14:textId="77777777" w:rsidR="00B01C04" w:rsidRPr="00AE7C89" w:rsidRDefault="00B01C04" w:rsidP="00B01C04">
      <w:pPr>
        <w:spacing w:line="276" w:lineRule="auto"/>
        <w:rPr>
          <w:rFonts w:ascii="Arial" w:hAnsi="Arial" w:cs="Arial"/>
          <w:b/>
          <w:u w:val="single"/>
        </w:rPr>
      </w:pPr>
    </w:p>
    <w:p w14:paraId="2A8CB4A0" w14:textId="54A68363" w:rsidR="00B01C04" w:rsidRPr="00AE7C89" w:rsidRDefault="00B01C04" w:rsidP="00B01C04">
      <w:pPr>
        <w:spacing w:line="276" w:lineRule="auto"/>
        <w:rPr>
          <w:rFonts w:ascii="Arial" w:hAnsi="Arial" w:cs="Arial"/>
          <w:color w:val="000000"/>
        </w:rPr>
      </w:pPr>
      <w:r w:rsidRPr="00AE7C89">
        <w:rPr>
          <w:rFonts w:ascii="Arial" w:hAnsi="Arial" w:cs="Arial"/>
          <w:color w:val="000000"/>
        </w:rPr>
        <w:t xml:space="preserve">Prices quoted are to be FOB </w:t>
      </w:r>
      <w:r w:rsidR="0083765B">
        <w:rPr>
          <w:rFonts w:ascii="Arial" w:hAnsi="Arial" w:cs="Arial"/>
          <w:color w:val="000000"/>
        </w:rPr>
        <w:t>Lincoln County School District #</w:t>
      </w:r>
      <w:r w:rsidR="00ED2A17">
        <w:rPr>
          <w:rFonts w:ascii="Arial" w:hAnsi="Arial" w:cs="Arial"/>
          <w:color w:val="000000"/>
        </w:rPr>
        <w:t>2</w:t>
      </w:r>
      <w:r w:rsidR="00753CDA">
        <w:rPr>
          <w:rFonts w:ascii="Arial" w:hAnsi="Arial" w:cs="Arial"/>
          <w:color w:val="000000"/>
        </w:rPr>
        <w:t xml:space="preserve">, </w:t>
      </w:r>
      <w:r w:rsidR="00284EA1" w:rsidRPr="00284EA1">
        <w:rPr>
          <w:rFonts w:ascii="Arial" w:hAnsi="Arial" w:cs="Arial"/>
          <w:color w:val="000000"/>
        </w:rPr>
        <w:t>360 Jefferson</w:t>
      </w:r>
      <w:r w:rsidR="00ED2A17">
        <w:rPr>
          <w:rFonts w:ascii="Arial" w:hAnsi="Arial" w:cs="Arial"/>
          <w:color w:val="000000"/>
        </w:rPr>
        <w:t>, Afton, WY 83110</w:t>
      </w:r>
      <w:r w:rsidRPr="00AE7C89">
        <w:rPr>
          <w:rFonts w:ascii="Arial" w:hAnsi="Arial" w:cs="Arial"/>
          <w:color w:val="000000"/>
        </w:rPr>
        <w:t>. Prices are to be without State of Wyoming or Federal Excise Tax. In case of error in the extension of prices on the proposal, the unit price will prevail.</w:t>
      </w:r>
    </w:p>
    <w:p w14:paraId="72FA2C92" w14:textId="77777777" w:rsidR="00B01C04" w:rsidRPr="00AE7C89" w:rsidRDefault="00B01C04" w:rsidP="00B01C04">
      <w:pPr>
        <w:spacing w:line="276" w:lineRule="auto"/>
        <w:rPr>
          <w:rFonts w:ascii="Arial" w:hAnsi="Arial" w:cs="Arial"/>
          <w:b/>
          <w:u w:val="single"/>
        </w:rPr>
      </w:pPr>
    </w:p>
    <w:p w14:paraId="028CE410" w14:textId="77777777" w:rsidR="00B01C04" w:rsidRPr="00B80098" w:rsidRDefault="00B01C04" w:rsidP="00B01C04">
      <w:pPr>
        <w:keepNext/>
        <w:keepLines/>
        <w:spacing w:line="276" w:lineRule="auto"/>
        <w:rPr>
          <w:rFonts w:ascii="Arial" w:hAnsi="Arial" w:cs="Arial"/>
        </w:rPr>
      </w:pPr>
      <w:r w:rsidRPr="00AE7C89">
        <w:rPr>
          <w:rFonts w:ascii="Arial" w:hAnsi="Arial" w:cs="Arial"/>
          <w:b/>
          <w:u w:val="single"/>
        </w:rPr>
        <w:t>RFP Conditions</w:t>
      </w:r>
    </w:p>
    <w:p w14:paraId="7215F993" w14:textId="77777777" w:rsidR="00B01C04" w:rsidRPr="00815049" w:rsidRDefault="00815049" w:rsidP="00815049">
      <w:pPr>
        <w:keepNext/>
        <w:keepLines/>
        <w:spacing w:line="276" w:lineRule="auto"/>
        <w:rPr>
          <w:rFonts w:ascii="Arial" w:hAnsi="Arial" w:cs="Arial"/>
          <w:b/>
        </w:rPr>
      </w:pPr>
      <w:r>
        <w:rPr>
          <w:rFonts w:ascii="Arial" w:hAnsi="Arial" w:cs="Arial"/>
          <w:b/>
        </w:rPr>
        <w:tab/>
      </w:r>
    </w:p>
    <w:p w14:paraId="50146C59" w14:textId="77777777" w:rsidR="003019D3" w:rsidRDefault="00B01C04" w:rsidP="00A52E9B">
      <w:pPr>
        <w:pStyle w:val="ListParagraph"/>
        <w:keepNext/>
        <w:keepLines/>
        <w:spacing w:line="276" w:lineRule="auto"/>
        <w:rPr>
          <w:rFonts w:ascii="Arial" w:hAnsi="Arial" w:cs="Arial"/>
        </w:rPr>
      </w:pPr>
      <w:r w:rsidRPr="004E0838">
        <w:rPr>
          <w:rFonts w:ascii="Arial" w:hAnsi="Arial" w:cs="Arial"/>
          <w:b/>
          <w:u w:val="single"/>
        </w:rPr>
        <w:t>Submittal</w:t>
      </w:r>
      <w:r w:rsidR="00815049">
        <w:rPr>
          <w:rFonts w:ascii="Arial" w:hAnsi="Arial" w:cs="Arial"/>
          <w:b/>
          <w:u w:val="single"/>
        </w:rPr>
        <w:t>s</w:t>
      </w:r>
      <w:r w:rsidR="003019D3">
        <w:rPr>
          <w:rFonts w:ascii="Arial" w:hAnsi="Arial" w:cs="Arial"/>
        </w:rPr>
        <w:t xml:space="preserve"> </w:t>
      </w:r>
    </w:p>
    <w:p w14:paraId="3A8D6B1F" w14:textId="30A59698" w:rsidR="003019D3" w:rsidRPr="00934FF4" w:rsidRDefault="00934FF4" w:rsidP="0671CD85">
      <w:pPr>
        <w:pStyle w:val="ListParagraph"/>
        <w:keepNext/>
        <w:numPr>
          <w:ilvl w:val="0"/>
          <w:numId w:val="31"/>
        </w:numPr>
        <w:spacing w:line="276" w:lineRule="auto"/>
        <w:rPr>
          <w:rFonts w:asciiTheme="minorHAnsi" w:eastAsiaTheme="minorEastAsia" w:hAnsiTheme="minorHAnsi" w:cstheme="minorBidi"/>
        </w:rPr>
      </w:pPr>
      <w:r>
        <w:rPr>
          <w:rFonts w:ascii="Arial" w:hAnsi="Arial" w:cs="Arial"/>
        </w:rPr>
        <w:t>Physically mailed to:</w:t>
      </w:r>
    </w:p>
    <w:p w14:paraId="5B8F061B" w14:textId="23BCDC9E" w:rsidR="00934FF4" w:rsidRPr="008E148A" w:rsidRDefault="00934FF4" w:rsidP="00934FF4">
      <w:pPr>
        <w:pStyle w:val="ListParagraph"/>
        <w:keepNext/>
        <w:numPr>
          <w:ilvl w:val="1"/>
          <w:numId w:val="31"/>
        </w:numPr>
        <w:spacing w:line="276" w:lineRule="auto"/>
        <w:rPr>
          <w:rFonts w:asciiTheme="minorHAnsi" w:eastAsiaTheme="minorEastAsia" w:hAnsiTheme="minorHAnsi" w:cstheme="minorBidi"/>
        </w:rPr>
      </w:pPr>
      <w:r>
        <w:rPr>
          <w:rFonts w:ascii="Arial" w:hAnsi="Arial" w:cs="Arial"/>
        </w:rPr>
        <w:t>JC Inskeep</w:t>
      </w:r>
      <w:r>
        <w:rPr>
          <w:rFonts w:ascii="Arial" w:hAnsi="Arial" w:cs="Arial"/>
        </w:rPr>
        <w:br/>
        <w:t>360 Jefferson</w:t>
      </w:r>
      <w:r>
        <w:rPr>
          <w:rFonts w:ascii="Arial" w:hAnsi="Arial" w:cs="Arial"/>
        </w:rPr>
        <w:br/>
        <w:t>Afton, WY 83110</w:t>
      </w:r>
    </w:p>
    <w:p w14:paraId="5E536777" w14:textId="40518E82" w:rsidR="00B01C04" w:rsidRPr="00EB7833" w:rsidRDefault="0671CD85" w:rsidP="003019D3">
      <w:pPr>
        <w:pStyle w:val="ListParagraph"/>
        <w:keepNext/>
        <w:keepLines/>
        <w:numPr>
          <w:ilvl w:val="0"/>
          <w:numId w:val="30"/>
        </w:numPr>
        <w:spacing w:line="276" w:lineRule="auto"/>
        <w:rPr>
          <w:rFonts w:ascii="Arial" w:hAnsi="Arial" w:cs="Arial"/>
        </w:rPr>
      </w:pPr>
      <w:r w:rsidRPr="0671CD85">
        <w:rPr>
          <w:rFonts w:ascii="Arial" w:hAnsi="Arial" w:cs="Arial"/>
        </w:rPr>
        <w:t xml:space="preserve">Proposals must be clearly marked on as </w:t>
      </w:r>
      <w:r w:rsidRPr="0671CD85">
        <w:rPr>
          <w:rFonts w:ascii="Arial" w:hAnsi="Arial" w:cs="Arial"/>
          <w:b/>
          <w:bCs/>
          <w:color w:val="000000" w:themeColor="text1"/>
          <w:u w:val="single"/>
        </w:rPr>
        <w:t>LINCOLN #2 202</w:t>
      </w:r>
      <w:r w:rsidR="00572019">
        <w:rPr>
          <w:rFonts w:ascii="Arial" w:hAnsi="Arial" w:cs="Arial"/>
          <w:b/>
          <w:bCs/>
          <w:color w:val="000000" w:themeColor="text1"/>
          <w:u w:val="single"/>
        </w:rPr>
        <w:t>3</w:t>
      </w:r>
      <w:r w:rsidRPr="0671CD85">
        <w:rPr>
          <w:rFonts w:ascii="Arial" w:hAnsi="Arial" w:cs="Arial"/>
          <w:b/>
          <w:bCs/>
          <w:color w:val="000000" w:themeColor="text1"/>
          <w:u w:val="single"/>
        </w:rPr>
        <w:t xml:space="preserve"> Technology</w:t>
      </w:r>
      <w:r w:rsidRPr="0671CD85">
        <w:rPr>
          <w:rFonts w:ascii="Arial" w:hAnsi="Arial" w:cs="Arial"/>
          <w:color w:val="000000" w:themeColor="text1"/>
        </w:rPr>
        <w:t xml:space="preserve"> and be </w:t>
      </w:r>
      <w:r w:rsidR="00934FF4">
        <w:rPr>
          <w:rFonts w:ascii="Arial" w:hAnsi="Arial" w:cs="Arial"/>
          <w:color w:val="000000" w:themeColor="text1"/>
        </w:rPr>
        <w:t>received</w:t>
      </w:r>
      <w:r w:rsidRPr="00D42726">
        <w:rPr>
          <w:rFonts w:ascii="Arial" w:hAnsi="Arial" w:cs="Arial"/>
          <w:color w:val="000000" w:themeColor="text1"/>
        </w:rPr>
        <w:t xml:space="preserve"> by</w:t>
      </w:r>
      <w:r w:rsidRPr="00D42726">
        <w:rPr>
          <w:rFonts w:ascii="Arial" w:hAnsi="Arial" w:cs="Arial"/>
        </w:rPr>
        <w:t xml:space="preserve"> </w:t>
      </w:r>
      <w:r w:rsidR="005645A8">
        <w:rPr>
          <w:rFonts w:ascii="Arial" w:hAnsi="Arial" w:cs="Arial"/>
          <w:b/>
          <w:bCs/>
          <w:u w:val="single"/>
        </w:rPr>
        <w:t>12:59 PM</w:t>
      </w:r>
      <w:r w:rsidRPr="00D42726">
        <w:rPr>
          <w:rFonts w:ascii="Arial" w:hAnsi="Arial" w:cs="Arial"/>
        </w:rPr>
        <w:t xml:space="preserve"> on </w:t>
      </w:r>
      <w:r w:rsidR="005645A8">
        <w:rPr>
          <w:rFonts w:ascii="Arial" w:hAnsi="Arial" w:cs="Arial"/>
          <w:b/>
          <w:bCs/>
          <w:u w:val="single"/>
        </w:rPr>
        <w:t>July 20th</w:t>
      </w:r>
      <w:r w:rsidR="00D42726" w:rsidRPr="00D42726">
        <w:rPr>
          <w:rFonts w:ascii="Arial" w:hAnsi="Arial" w:cs="Arial"/>
          <w:b/>
          <w:bCs/>
          <w:u w:val="single"/>
        </w:rPr>
        <w:t>, 2022</w:t>
      </w:r>
      <w:r w:rsidRPr="00D42726">
        <w:rPr>
          <w:rFonts w:ascii="Arial" w:hAnsi="Arial" w:cs="Arial"/>
          <w:b/>
          <w:bCs/>
          <w:u w:val="single"/>
        </w:rPr>
        <w:t>.</w:t>
      </w:r>
    </w:p>
    <w:p w14:paraId="40B52CF4" w14:textId="77777777" w:rsidR="00815049" w:rsidRDefault="00815049" w:rsidP="00815049">
      <w:pPr>
        <w:spacing w:line="276" w:lineRule="auto"/>
        <w:rPr>
          <w:rFonts w:ascii="Arial" w:hAnsi="Arial" w:cs="Arial"/>
        </w:rPr>
      </w:pPr>
    </w:p>
    <w:p w14:paraId="018A55A0" w14:textId="77777777" w:rsidR="00815049" w:rsidRDefault="00815049" w:rsidP="00815049">
      <w:pPr>
        <w:spacing w:line="276" w:lineRule="auto"/>
        <w:rPr>
          <w:rFonts w:ascii="Arial" w:hAnsi="Arial" w:cs="Arial"/>
        </w:rPr>
      </w:pPr>
      <w:r w:rsidRPr="00815049">
        <w:rPr>
          <w:rFonts w:ascii="Arial" w:hAnsi="Arial" w:cs="Arial"/>
          <w:b/>
          <w:u w:val="single"/>
        </w:rPr>
        <w:t>Criteria to be considered</w:t>
      </w:r>
      <w:r w:rsidRPr="00815049">
        <w:rPr>
          <w:rFonts w:ascii="Arial" w:hAnsi="Arial" w:cs="Arial"/>
        </w:rPr>
        <w:t>:</w:t>
      </w:r>
    </w:p>
    <w:p w14:paraId="33038B74" w14:textId="77777777" w:rsidR="00815049" w:rsidRDefault="00815049" w:rsidP="00815049">
      <w:pPr>
        <w:spacing w:line="276" w:lineRule="auto"/>
        <w:rPr>
          <w:rFonts w:ascii="Arial" w:hAnsi="Arial" w:cs="Arial"/>
        </w:rPr>
      </w:pPr>
    </w:p>
    <w:p w14:paraId="2A09C10D" w14:textId="5F81170E" w:rsidR="00EA4B95" w:rsidRPr="00EA4B95" w:rsidRDefault="0671CD85" w:rsidP="00EA4B95">
      <w:pPr>
        <w:pStyle w:val="ListParagraph"/>
        <w:widowControl w:val="0"/>
        <w:numPr>
          <w:ilvl w:val="0"/>
          <w:numId w:val="30"/>
        </w:numPr>
        <w:spacing w:line="222" w:lineRule="auto"/>
        <w:ind w:right="740"/>
        <w:rPr>
          <w:rFonts w:ascii="Arial" w:hAnsi="Arial" w:cs="Arial"/>
        </w:rPr>
      </w:pPr>
      <w:r w:rsidRPr="0671CD85">
        <w:rPr>
          <w:rFonts w:ascii="Arial" w:hAnsi="Arial" w:cs="Arial"/>
        </w:rPr>
        <w:t>Compliance with all requirements</w:t>
      </w:r>
      <w:r w:rsidR="00B95328">
        <w:rPr>
          <w:rFonts w:ascii="Arial" w:hAnsi="Arial" w:cs="Arial"/>
        </w:rPr>
        <w:t>.</w:t>
      </w:r>
    </w:p>
    <w:p w14:paraId="533FE1E1" w14:textId="765E647A" w:rsidR="00DF7D5D" w:rsidRPr="00915060" w:rsidRDefault="0671CD85" w:rsidP="00915060">
      <w:pPr>
        <w:pStyle w:val="ListParagraph"/>
        <w:widowControl w:val="0"/>
        <w:numPr>
          <w:ilvl w:val="0"/>
          <w:numId w:val="30"/>
        </w:numPr>
        <w:spacing w:line="222" w:lineRule="auto"/>
        <w:ind w:right="740"/>
        <w:rPr>
          <w:rFonts w:ascii="Arial" w:hAnsi="Arial" w:cs="Arial"/>
        </w:rPr>
      </w:pPr>
      <w:r w:rsidRPr="0671CD85">
        <w:rPr>
          <w:rFonts w:ascii="Arial" w:hAnsi="Arial" w:cs="Arial"/>
        </w:rPr>
        <w:t>Durability of the units</w:t>
      </w:r>
      <w:r w:rsidR="00B95328">
        <w:rPr>
          <w:rFonts w:ascii="Arial" w:hAnsi="Arial" w:cs="Arial"/>
        </w:rPr>
        <w:t>.</w:t>
      </w:r>
    </w:p>
    <w:p w14:paraId="54C9683D" w14:textId="1E4187D8" w:rsidR="00915060" w:rsidRP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Total Cost</w:t>
      </w:r>
      <w:r w:rsidR="00B95328">
        <w:rPr>
          <w:rFonts w:ascii="Arial" w:hAnsi="Arial" w:cs="Arial"/>
        </w:rPr>
        <w:t>.</w:t>
      </w:r>
    </w:p>
    <w:p w14:paraId="4DB0D91B" w14:textId="5305361F" w:rsidR="00915060" w:rsidRP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Ability, capability, and skills of the Vendor to deliver</w:t>
      </w:r>
      <w:r w:rsidR="00B95328">
        <w:rPr>
          <w:rFonts w:ascii="Arial" w:hAnsi="Arial" w:cs="Arial"/>
        </w:rPr>
        <w:t>.</w:t>
      </w:r>
    </w:p>
    <w:p w14:paraId="1485BEB2" w14:textId="5A2FEC25" w:rsidR="00915060" w:rsidRDefault="0671CD85" w:rsidP="00DF7D5D">
      <w:pPr>
        <w:widowControl w:val="0"/>
        <w:numPr>
          <w:ilvl w:val="0"/>
          <w:numId w:val="30"/>
        </w:numPr>
        <w:spacing w:line="222" w:lineRule="auto"/>
        <w:ind w:right="740"/>
        <w:rPr>
          <w:rFonts w:ascii="Arial" w:hAnsi="Arial" w:cs="Arial"/>
        </w:rPr>
      </w:pPr>
      <w:r w:rsidRPr="0671CD85">
        <w:rPr>
          <w:rFonts w:ascii="Arial" w:hAnsi="Arial" w:cs="Arial"/>
        </w:rPr>
        <w:t>Character, integrity, reputation, judgment, experience, and efficiency of the Vendor</w:t>
      </w:r>
      <w:r w:rsidR="00B95328">
        <w:rPr>
          <w:rFonts w:ascii="Arial" w:hAnsi="Arial" w:cs="Arial"/>
        </w:rPr>
        <w:t>.</w:t>
      </w:r>
    </w:p>
    <w:p w14:paraId="69F17CFE" w14:textId="09FA1623" w:rsidR="00DF7D5D" w:rsidRPr="00DF7D5D" w:rsidRDefault="0671CD85" w:rsidP="00DF7D5D">
      <w:pPr>
        <w:widowControl w:val="0"/>
        <w:numPr>
          <w:ilvl w:val="0"/>
          <w:numId w:val="30"/>
        </w:numPr>
        <w:spacing w:line="222" w:lineRule="auto"/>
        <w:ind w:right="740"/>
        <w:rPr>
          <w:rFonts w:ascii="Arial" w:hAnsi="Arial" w:cs="Arial"/>
        </w:rPr>
      </w:pPr>
      <w:r w:rsidRPr="0671CD85">
        <w:rPr>
          <w:rFonts w:ascii="Arial" w:hAnsi="Arial" w:cs="Arial"/>
        </w:rPr>
        <w:t>History with the Vendor</w:t>
      </w:r>
      <w:r w:rsidR="00B95328">
        <w:rPr>
          <w:rFonts w:ascii="Arial" w:hAnsi="Arial" w:cs="Arial"/>
        </w:rPr>
        <w:t>.</w:t>
      </w:r>
    </w:p>
    <w:p w14:paraId="7054FD4E" w14:textId="7B832074" w:rsid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Warranty periods and terms</w:t>
      </w:r>
      <w:r w:rsidR="00B95328">
        <w:rPr>
          <w:rFonts w:ascii="Arial" w:hAnsi="Arial" w:cs="Arial"/>
        </w:rPr>
        <w:t>.</w:t>
      </w:r>
    </w:p>
    <w:p w14:paraId="07867BCC" w14:textId="39DAE74A" w:rsidR="004B646B" w:rsidRDefault="0671CD85" w:rsidP="00915060">
      <w:pPr>
        <w:widowControl w:val="0"/>
        <w:numPr>
          <w:ilvl w:val="0"/>
          <w:numId w:val="30"/>
        </w:numPr>
        <w:spacing w:line="222" w:lineRule="auto"/>
        <w:ind w:right="740"/>
        <w:rPr>
          <w:rFonts w:ascii="Arial" w:hAnsi="Arial" w:cs="Arial"/>
        </w:rPr>
      </w:pPr>
      <w:r w:rsidRPr="0671CD85">
        <w:rPr>
          <w:rFonts w:ascii="Arial" w:hAnsi="Arial" w:cs="Arial"/>
        </w:rPr>
        <w:t xml:space="preserve">Mandatory walk through will be held </w:t>
      </w:r>
      <w:r w:rsidR="00445F62">
        <w:rPr>
          <w:rFonts w:ascii="Arial" w:hAnsi="Arial" w:cs="Arial"/>
        </w:rPr>
        <w:t>by appointment during the bidding window</w:t>
      </w:r>
      <w:r w:rsidR="006D756E">
        <w:rPr>
          <w:rFonts w:ascii="Arial" w:hAnsi="Arial" w:cs="Arial"/>
        </w:rPr>
        <w:t xml:space="preserve"> (see bid schedule for the specific date and time)</w:t>
      </w:r>
      <w:r w:rsidR="00445F62">
        <w:rPr>
          <w:rFonts w:ascii="Arial" w:hAnsi="Arial" w:cs="Arial"/>
        </w:rPr>
        <w:t>.</w:t>
      </w:r>
    </w:p>
    <w:p w14:paraId="67BC6FDB" w14:textId="4F99EF60" w:rsidR="00E24BB9" w:rsidRP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Vendor must be a registered Wyoming Business and provide evidence of registration</w:t>
      </w:r>
      <w:r w:rsidR="00B95328">
        <w:rPr>
          <w:rFonts w:ascii="Arial" w:hAnsi="Arial" w:cs="Arial"/>
        </w:rPr>
        <w:t>.</w:t>
      </w:r>
    </w:p>
    <w:p w14:paraId="5186AAA3" w14:textId="72FE4A7C" w:rsidR="00B95328" w:rsidRPr="00B95328" w:rsidRDefault="0671CD85" w:rsidP="00B95328">
      <w:pPr>
        <w:widowControl w:val="0"/>
        <w:numPr>
          <w:ilvl w:val="0"/>
          <w:numId w:val="30"/>
        </w:numPr>
        <w:spacing w:line="222" w:lineRule="auto"/>
        <w:ind w:right="740"/>
        <w:rPr>
          <w:rFonts w:ascii="Arial" w:hAnsi="Arial" w:cs="Arial"/>
        </w:rPr>
      </w:pPr>
      <w:r w:rsidRPr="0671CD85">
        <w:rPr>
          <w:rFonts w:ascii="Arial" w:hAnsi="Arial" w:cs="Arial"/>
        </w:rPr>
        <w:t>Installation must meet local fire code and regulations</w:t>
      </w:r>
      <w:r w:rsidR="00B95328" w:rsidRPr="00B95328">
        <w:rPr>
          <w:rFonts w:ascii="Arial" w:hAnsi="Arial" w:cs="Arial"/>
        </w:rPr>
        <w:t xml:space="preserve"> (including cable mounting supports, etc.)</w:t>
      </w:r>
    </w:p>
    <w:p w14:paraId="3C3BD026" w14:textId="6B267B2E" w:rsidR="0671CD85" w:rsidRPr="00B95328" w:rsidRDefault="0671CD85" w:rsidP="0671CD85">
      <w:pPr>
        <w:widowControl w:val="0"/>
        <w:numPr>
          <w:ilvl w:val="0"/>
          <w:numId w:val="30"/>
        </w:numPr>
        <w:spacing w:line="222" w:lineRule="auto"/>
        <w:ind w:right="740"/>
      </w:pPr>
      <w:r w:rsidRPr="0671CD85">
        <w:rPr>
          <w:rFonts w:ascii="Arial" w:hAnsi="Arial" w:cs="Arial"/>
        </w:rPr>
        <w:t>All workspaces will be cleaned to district standard.</w:t>
      </w:r>
    </w:p>
    <w:p w14:paraId="3E507EC9" w14:textId="1C23DE31" w:rsidR="00B95328" w:rsidRDefault="00572019" w:rsidP="0671CD85">
      <w:pPr>
        <w:widowControl w:val="0"/>
        <w:numPr>
          <w:ilvl w:val="0"/>
          <w:numId w:val="30"/>
        </w:numPr>
        <w:spacing w:line="222" w:lineRule="auto"/>
        <w:ind w:right="740"/>
      </w:pPr>
      <w:r>
        <w:rPr>
          <w:rFonts w:ascii="Arial" w:hAnsi="Arial" w:cs="Arial"/>
        </w:rPr>
        <w:t>If applicable, a</w:t>
      </w:r>
      <w:r w:rsidR="00B95328">
        <w:rPr>
          <w:rFonts w:ascii="Arial" w:hAnsi="Arial" w:cs="Arial"/>
        </w:rPr>
        <w:t xml:space="preserve">ll visible holes (not covered by equipment) </w:t>
      </w:r>
      <w:r w:rsidR="006E1166">
        <w:rPr>
          <w:rFonts w:ascii="Arial" w:hAnsi="Arial" w:cs="Arial"/>
        </w:rPr>
        <w:t>will be filled and painted.</w:t>
      </w:r>
    </w:p>
    <w:p w14:paraId="10E7EC5D" w14:textId="01BBAB9D" w:rsidR="0671CD85" w:rsidRPr="00445F62" w:rsidRDefault="00572019" w:rsidP="0671CD85">
      <w:pPr>
        <w:widowControl w:val="0"/>
        <w:numPr>
          <w:ilvl w:val="0"/>
          <w:numId w:val="30"/>
        </w:numPr>
        <w:spacing w:line="222" w:lineRule="auto"/>
        <w:ind w:right="740"/>
      </w:pPr>
      <w:r>
        <w:rPr>
          <w:rFonts w:ascii="Arial" w:hAnsi="Arial" w:cs="Arial"/>
        </w:rPr>
        <w:t>If applicable, f</w:t>
      </w:r>
      <w:r w:rsidR="0671CD85" w:rsidRPr="0671CD85">
        <w:rPr>
          <w:rFonts w:ascii="Arial" w:hAnsi="Arial" w:cs="Arial"/>
        </w:rPr>
        <w:t>inishes will match current wall finishes</w:t>
      </w:r>
      <w:r w:rsidR="00B95328">
        <w:rPr>
          <w:rFonts w:ascii="Arial" w:hAnsi="Arial" w:cs="Arial"/>
        </w:rPr>
        <w:t>.</w:t>
      </w:r>
    </w:p>
    <w:p w14:paraId="2BB78EFA" w14:textId="4320C330" w:rsidR="006E1166" w:rsidRDefault="006E1166" w:rsidP="006E1166">
      <w:pPr>
        <w:widowControl w:val="0"/>
        <w:numPr>
          <w:ilvl w:val="0"/>
          <w:numId w:val="30"/>
        </w:numPr>
        <w:spacing w:line="222" w:lineRule="auto"/>
        <w:ind w:right="740"/>
        <w:rPr>
          <w:rFonts w:ascii="Arial" w:hAnsi="Arial" w:cs="Arial"/>
        </w:rPr>
      </w:pPr>
      <w:r w:rsidRPr="006E1166">
        <w:rPr>
          <w:rFonts w:ascii="Arial" w:hAnsi="Arial" w:cs="Arial"/>
        </w:rPr>
        <w:t xml:space="preserve">Any damage </w:t>
      </w:r>
      <w:r>
        <w:rPr>
          <w:rFonts w:ascii="Arial" w:hAnsi="Arial" w:cs="Arial"/>
        </w:rPr>
        <w:t xml:space="preserve">to School District grounds or property by the vendor will </w:t>
      </w:r>
      <w:r w:rsidR="005F7970">
        <w:rPr>
          <w:rFonts w:ascii="Arial" w:hAnsi="Arial" w:cs="Arial"/>
        </w:rPr>
        <w:t>be repaired</w:t>
      </w:r>
      <w:r>
        <w:rPr>
          <w:rFonts w:ascii="Arial" w:hAnsi="Arial" w:cs="Arial"/>
        </w:rPr>
        <w:t xml:space="preserve"> or replaced at the expense of the vendor.</w:t>
      </w:r>
      <w:r w:rsidRPr="006E1166">
        <w:rPr>
          <w:rFonts w:ascii="Arial" w:hAnsi="Arial" w:cs="Arial"/>
        </w:rPr>
        <w:t xml:space="preserve"> </w:t>
      </w:r>
    </w:p>
    <w:p w14:paraId="18072E37" w14:textId="3F60812E" w:rsidR="00831B98" w:rsidRDefault="00D60F43" w:rsidP="006E1166">
      <w:pPr>
        <w:widowControl w:val="0"/>
        <w:numPr>
          <w:ilvl w:val="0"/>
          <w:numId w:val="30"/>
        </w:numPr>
        <w:spacing w:line="222" w:lineRule="auto"/>
        <w:ind w:right="740"/>
        <w:rPr>
          <w:rFonts w:ascii="Arial" w:hAnsi="Arial" w:cs="Arial"/>
        </w:rPr>
      </w:pPr>
      <w:r>
        <w:rPr>
          <w:rFonts w:ascii="Arial" w:hAnsi="Arial" w:cs="Arial"/>
        </w:rPr>
        <w:t xml:space="preserve">Bid must include an attached </w:t>
      </w:r>
      <w:r w:rsidR="00613BAE">
        <w:rPr>
          <w:rFonts w:ascii="Arial" w:hAnsi="Arial" w:cs="Arial"/>
        </w:rPr>
        <w:t xml:space="preserve">per unit </w:t>
      </w:r>
      <w:r>
        <w:rPr>
          <w:rFonts w:ascii="Arial" w:hAnsi="Arial" w:cs="Arial"/>
        </w:rPr>
        <w:t>cost summary sheet</w:t>
      </w:r>
      <w:r w:rsidR="00810198">
        <w:rPr>
          <w:rFonts w:ascii="Arial" w:hAnsi="Arial" w:cs="Arial"/>
        </w:rPr>
        <w:t xml:space="preserve"> (Appendix A).</w:t>
      </w:r>
    </w:p>
    <w:p w14:paraId="1A64FB7D" w14:textId="57CA77EF" w:rsidR="005D669E" w:rsidRPr="005D669E" w:rsidRDefault="005D669E" w:rsidP="005D669E">
      <w:pPr>
        <w:widowControl w:val="0"/>
        <w:numPr>
          <w:ilvl w:val="0"/>
          <w:numId w:val="30"/>
        </w:numPr>
        <w:spacing w:line="222" w:lineRule="auto"/>
        <w:ind w:right="740"/>
        <w:rPr>
          <w:rFonts w:ascii="Arial" w:hAnsi="Arial" w:cs="Arial"/>
        </w:rPr>
      </w:pPr>
      <w:r w:rsidRPr="005D669E">
        <w:rPr>
          <w:rFonts w:ascii="Arial" w:hAnsi="Arial" w:cs="Arial"/>
        </w:rPr>
        <w:t xml:space="preserve">Physical bid bond is required at time of </w:t>
      </w:r>
      <w:r w:rsidR="0010149A">
        <w:rPr>
          <w:rFonts w:ascii="Arial" w:hAnsi="Arial" w:cs="Arial"/>
        </w:rPr>
        <w:t xml:space="preserve">bid </w:t>
      </w:r>
      <w:r w:rsidRPr="005D669E">
        <w:rPr>
          <w:rFonts w:ascii="Arial" w:hAnsi="Arial" w:cs="Arial"/>
        </w:rPr>
        <w:t xml:space="preserve">opening. </w:t>
      </w:r>
    </w:p>
    <w:p w14:paraId="06D9B766" w14:textId="2F109EF0" w:rsidR="00A17781" w:rsidRPr="006E1166" w:rsidRDefault="00A17781" w:rsidP="005D669E">
      <w:pPr>
        <w:widowControl w:val="0"/>
        <w:spacing w:line="222" w:lineRule="auto"/>
        <w:ind w:left="1440" w:right="740"/>
        <w:rPr>
          <w:rFonts w:ascii="Arial" w:hAnsi="Arial" w:cs="Arial"/>
        </w:rPr>
      </w:pPr>
    </w:p>
    <w:p w14:paraId="4D47E84C" w14:textId="77777777" w:rsidR="00815049" w:rsidRPr="00915060" w:rsidRDefault="00815049" w:rsidP="004B646B">
      <w:pPr>
        <w:pStyle w:val="ListParagraph"/>
        <w:spacing w:line="276" w:lineRule="auto"/>
        <w:ind w:left="1440"/>
        <w:rPr>
          <w:rFonts w:ascii="Arial" w:hAnsi="Arial" w:cs="Arial"/>
        </w:rPr>
      </w:pPr>
      <w:r w:rsidRPr="00915060">
        <w:rPr>
          <w:rFonts w:ascii="Arial" w:hAnsi="Arial" w:cs="Arial"/>
        </w:rPr>
        <w:br/>
      </w:r>
    </w:p>
    <w:p w14:paraId="5AA7855F" w14:textId="77777777" w:rsidR="00815049" w:rsidRPr="00AE7C89" w:rsidRDefault="00815049" w:rsidP="00B01C04">
      <w:pPr>
        <w:keepNext/>
        <w:keepLines/>
        <w:spacing w:line="276" w:lineRule="auto"/>
        <w:rPr>
          <w:rFonts w:ascii="Arial" w:hAnsi="Arial" w:cs="Arial"/>
          <w:b/>
        </w:rPr>
      </w:pPr>
    </w:p>
    <w:p w14:paraId="67B47E94" w14:textId="77777777" w:rsidR="00AF0358" w:rsidRDefault="00AF0358" w:rsidP="00815049">
      <w:pPr>
        <w:spacing w:line="276" w:lineRule="auto"/>
        <w:rPr>
          <w:rFonts w:ascii="Arial" w:hAnsi="Arial" w:cs="Arial"/>
          <w:b/>
          <w:u w:val="single"/>
        </w:rPr>
      </w:pPr>
      <w:r>
        <w:rPr>
          <w:rFonts w:ascii="Arial" w:hAnsi="Arial" w:cs="Arial"/>
          <w:b/>
          <w:u w:val="single"/>
        </w:rPr>
        <w:t>Rejection of Qualified Proposals</w:t>
      </w:r>
    </w:p>
    <w:p w14:paraId="1268D147" w14:textId="77777777" w:rsidR="00AF0358" w:rsidRDefault="00AF0358" w:rsidP="00815049">
      <w:pPr>
        <w:spacing w:line="276" w:lineRule="auto"/>
        <w:rPr>
          <w:rFonts w:ascii="Arial" w:hAnsi="Arial" w:cs="Arial"/>
          <w:b/>
          <w:u w:val="single"/>
        </w:rPr>
      </w:pPr>
    </w:p>
    <w:p w14:paraId="5A315EA4" w14:textId="77777777" w:rsidR="00AF0358" w:rsidRPr="00AF0358" w:rsidRDefault="00AF0358" w:rsidP="00AF0358">
      <w:pPr>
        <w:spacing w:line="276" w:lineRule="auto"/>
        <w:rPr>
          <w:rFonts w:ascii="Arial" w:hAnsi="Arial" w:cs="Arial"/>
        </w:rPr>
      </w:pPr>
      <w:r w:rsidRPr="00AF0358">
        <w:rPr>
          <w:rFonts w:ascii="Arial" w:hAnsi="Arial" w:cs="Arial"/>
        </w:rPr>
        <w:t>Proposals are subject to rejection in whole or in part if they limit or modify any</w:t>
      </w:r>
      <w:r>
        <w:rPr>
          <w:rFonts w:ascii="Arial" w:hAnsi="Arial" w:cs="Arial"/>
        </w:rPr>
        <w:t xml:space="preserve"> </w:t>
      </w:r>
      <w:r w:rsidRPr="00AF0358">
        <w:rPr>
          <w:rFonts w:ascii="Arial" w:hAnsi="Arial" w:cs="Arial"/>
        </w:rPr>
        <w:t xml:space="preserve">of the terms and/or specifications of the RFP. Please note that sealed </w:t>
      </w:r>
      <w:r w:rsidR="004038CD">
        <w:rPr>
          <w:rFonts w:ascii="Arial" w:hAnsi="Arial" w:cs="Arial"/>
        </w:rPr>
        <w:t>proposals</w:t>
      </w:r>
      <w:r w:rsidRPr="00AF0358">
        <w:rPr>
          <w:rFonts w:ascii="Arial" w:hAnsi="Arial" w:cs="Arial"/>
        </w:rPr>
        <w:t xml:space="preserve"> received after the above stated</w:t>
      </w:r>
      <w:r>
        <w:rPr>
          <w:rFonts w:ascii="Arial" w:hAnsi="Arial" w:cs="Arial"/>
        </w:rPr>
        <w:t xml:space="preserve"> d</w:t>
      </w:r>
      <w:r w:rsidRPr="00AF0358">
        <w:rPr>
          <w:rFonts w:ascii="Arial" w:hAnsi="Arial" w:cs="Arial"/>
        </w:rPr>
        <w:t xml:space="preserve">eadline may be rejected and considered disqualified, and no faxed </w:t>
      </w:r>
      <w:r w:rsidR="004038CD">
        <w:rPr>
          <w:rFonts w:ascii="Arial" w:hAnsi="Arial" w:cs="Arial"/>
        </w:rPr>
        <w:t>proposals</w:t>
      </w:r>
      <w:r w:rsidRPr="00AF0358">
        <w:rPr>
          <w:rFonts w:ascii="Arial" w:hAnsi="Arial" w:cs="Arial"/>
        </w:rPr>
        <w:t xml:space="preserve"> will be accepted.</w:t>
      </w:r>
    </w:p>
    <w:p w14:paraId="3308AF37" w14:textId="77777777" w:rsidR="00AF0358" w:rsidRDefault="00AF0358" w:rsidP="00815049">
      <w:pPr>
        <w:spacing w:line="276" w:lineRule="auto"/>
        <w:rPr>
          <w:rFonts w:ascii="Arial" w:hAnsi="Arial" w:cs="Arial"/>
          <w:b/>
          <w:u w:val="single"/>
        </w:rPr>
      </w:pPr>
    </w:p>
    <w:p w14:paraId="6F36B18F" w14:textId="77777777" w:rsidR="00AF0358" w:rsidRDefault="00AF0358" w:rsidP="00815049">
      <w:pPr>
        <w:spacing w:line="276" w:lineRule="auto"/>
        <w:rPr>
          <w:rFonts w:ascii="Arial" w:hAnsi="Arial" w:cs="Arial"/>
          <w:b/>
          <w:u w:val="single"/>
        </w:rPr>
      </w:pPr>
    </w:p>
    <w:p w14:paraId="2046C053" w14:textId="77777777" w:rsidR="00AF0358" w:rsidRDefault="00AF0358" w:rsidP="00815049">
      <w:pPr>
        <w:spacing w:line="276" w:lineRule="auto"/>
        <w:rPr>
          <w:rFonts w:ascii="Arial" w:hAnsi="Arial" w:cs="Arial"/>
        </w:rPr>
      </w:pPr>
      <w:r w:rsidRPr="00BB13F4">
        <w:rPr>
          <w:rFonts w:ascii="Arial" w:hAnsi="Arial" w:cs="Arial"/>
          <w:b/>
          <w:u w:val="single"/>
        </w:rPr>
        <w:t>Changes to Proposals</w:t>
      </w:r>
    </w:p>
    <w:p w14:paraId="554CEFEA" w14:textId="77777777" w:rsidR="00AF0358" w:rsidRDefault="00AF0358" w:rsidP="00815049">
      <w:pPr>
        <w:spacing w:line="276" w:lineRule="auto"/>
        <w:rPr>
          <w:rFonts w:ascii="Arial" w:hAnsi="Arial" w:cs="Arial"/>
        </w:rPr>
      </w:pPr>
    </w:p>
    <w:p w14:paraId="039CD3F4" w14:textId="08A71AF7" w:rsidR="00AF0358" w:rsidRPr="00AF0358" w:rsidRDefault="00AF0358" w:rsidP="00AF0358">
      <w:pPr>
        <w:spacing w:line="276" w:lineRule="auto"/>
        <w:rPr>
          <w:rFonts w:ascii="Arial" w:hAnsi="Arial" w:cs="Arial"/>
        </w:rPr>
      </w:pPr>
      <w:r w:rsidRPr="00AF0358">
        <w:rPr>
          <w:rFonts w:ascii="Arial" w:hAnsi="Arial" w:cs="Arial"/>
        </w:rPr>
        <w:t>No additions or other changes to the original proposal will be allowed after submittal.</w:t>
      </w:r>
      <w:r>
        <w:rPr>
          <w:rFonts w:ascii="Arial" w:hAnsi="Arial" w:cs="Arial"/>
        </w:rPr>
        <w:t xml:space="preserve"> </w:t>
      </w:r>
      <w:r w:rsidRPr="00AF0358">
        <w:rPr>
          <w:rFonts w:ascii="Arial" w:hAnsi="Arial" w:cs="Arial"/>
        </w:rPr>
        <w:t>While changes are not permitted, clarifi</w:t>
      </w:r>
      <w:r>
        <w:rPr>
          <w:rFonts w:ascii="Arial" w:hAnsi="Arial" w:cs="Arial"/>
        </w:rPr>
        <w:t xml:space="preserve">cation at the request of </w:t>
      </w:r>
      <w:r w:rsidR="00DB1C30">
        <w:rPr>
          <w:rFonts w:ascii="Arial" w:hAnsi="Arial" w:cs="Arial"/>
        </w:rPr>
        <w:t>the School District</w:t>
      </w:r>
      <w:r>
        <w:rPr>
          <w:rFonts w:ascii="Arial" w:hAnsi="Arial" w:cs="Arial"/>
        </w:rPr>
        <w:t xml:space="preserve"> </w:t>
      </w:r>
      <w:r w:rsidRPr="00AF0358">
        <w:rPr>
          <w:rFonts w:ascii="Arial" w:hAnsi="Arial" w:cs="Arial"/>
        </w:rPr>
        <w:t>may be required at the sole expense of</w:t>
      </w:r>
      <w:r>
        <w:rPr>
          <w:rFonts w:ascii="Arial" w:hAnsi="Arial" w:cs="Arial"/>
        </w:rPr>
        <w:t xml:space="preserve"> </w:t>
      </w:r>
      <w:r w:rsidRPr="00AF0358">
        <w:rPr>
          <w:rFonts w:ascii="Arial" w:hAnsi="Arial" w:cs="Arial"/>
        </w:rPr>
        <w:t>the respondent.</w:t>
      </w:r>
    </w:p>
    <w:p w14:paraId="327BF95B" w14:textId="77777777" w:rsidR="00AF0358" w:rsidRDefault="00AF0358" w:rsidP="00815049">
      <w:pPr>
        <w:spacing w:line="276" w:lineRule="auto"/>
        <w:rPr>
          <w:rFonts w:ascii="Arial" w:hAnsi="Arial" w:cs="Arial"/>
          <w:b/>
          <w:u w:val="single"/>
        </w:rPr>
      </w:pPr>
    </w:p>
    <w:p w14:paraId="7E5AEBC4" w14:textId="77777777" w:rsidR="004115DA" w:rsidRDefault="004115DA" w:rsidP="00815049">
      <w:pPr>
        <w:spacing w:line="276" w:lineRule="auto"/>
        <w:rPr>
          <w:rFonts w:ascii="Arial" w:hAnsi="Arial" w:cs="Arial"/>
          <w:b/>
          <w:u w:val="single"/>
        </w:rPr>
      </w:pPr>
    </w:p>
    <w:p w14:paraId="5919D6FF" w14:textId="3B1A6329" w:rsidR="00AF0358" w:rsidRDefault="00AF0358" w:rsidP="00815049">
      <w:pPr>
        <w:spacing w:line="276" w:lineRule="auto"/>
        <w:rPr>
          <w:rFonts w:ascii="Arial" w:hAnsi="Arial" w:cs="Arial"/>
        </w:rPr>
      </w:pPr>
      <w:r>
        <w:rPr>
          <w:rFonts w:ascii="Arial" w:hAnsi="Arial" w:cs="Arial"/>
          <w:b/>
          <w:u w:val="single"/>
        </w:rPr>
        <w:t>Conflict of Interest</w:t>
      </w:r>
    </w:p>
    <w:p w14:paraId="4F59E4A7" w14:textId="77777777" w:rsidR="00AF0358" w:rsidRDefault="00AF0358" w:rsidP="00815049">
      <w:pPr>
        <w:spacing w:line="276" w:lineRule="auto"/>
        <w:rPr>
          <w:rFonts w:ascii="Arial" w:hAnsi="Arial" w:cs="Arial"/>
        </w:rPr>
      </w:pPr>
    </w:p>
    <w:p w14:paraId="46A5C9B6" w14:textId="0B790DE7" w:rsidR="00AF0358" w:rsidRDefault="00AF0358" w:rsidP="00815049">
      <w:pPr>
        <w:spacing w:line="276" w:lineRule="auto"/>
        <w:rPr>
          <w:rFonts w:ascii="Arial" w:hAnsi="Arial" w:cs="Arial"/>
        </w:rPr>
      </w:pPr>
      <w:r>
        <w:rPr>
          <w:rFonts w:ascii="Arial" w:hAnsi="Arial" w:cs="Arial"/>
        </w:rPr>
        <w:t>A vendor may be disqu</w:t>
      </w:r>
      <w:r w:rsidR="00EC5A7D">
        <w:rPr>
          <w:rFonts w:ascii="Arial" w:hAnsi="Arial" w:cs="Arial"/>
        </w:rPr>
        <w:t xml:space="preserve">alified </w:t>
      </w:r>
      <w:proofErr w:type="gramStart"/>
      <w:r w:rsidR="00EC5A7D">
        <w:rPr>
          <w:rFonts w:ascii="Arial" w:hAnsi="Arial" w:cs="Arial"/>
        </w:rPr>
        <w:t>on the basis of</w:t>
      </w:r>
      <w:proofErr w:type="gramEnd"/>
      <w:r w:rsidR="00EC5A7D">
        <w:rPr>
          <w:rFonts w:ascii="Arial" w:hAnsi="Arial" w:cs="Arial"/>
        </w:rPr>
        <w:t xml:space="preserve"> a real or apparent conflict of interest that is disclosed by the proposal or other data available to the</w:t>
      </w:r>
      <w:r w:rsidR="00DB1C30">
        <w:rPr>
          <w:rFonts w:ascii="Arial" w:hAnsi="Arial" w:cs="Arial"/>
        </w:rPr>
        <w:t xml:space="preserve"> School</w:t>
      </w:r>
      <w:r w:rsidR="00EC5A7D">
        <w:rPr>
          <w:rFonts w:ascii="Arial" w:hAnsi="Arial" w:cs="Arial"/>
        </w:rPr>
        <w:t xml:space="preserve"> District.</w:t>
      </w:r>
    </w:p>
    <w:p w14:paraId="61382C4C" w14:textId="77777777" w:rsidR="00915060" w:rsidRDefault="00915060" w:rsidP="00815049">
      <w:pPr>
        <w:spacing w:line="276" w:lineRule="auto"/>
        <w:rPr>
          <w:rFonts w:ascii="Arial" w:hAnsi="Arial" w:cs="Arial"/>
        </w:rPr>
      </w:pPr>
    </w:p>
    <w:p w14:paraId="43085000" w14:textId="77777777" w:rsidR="00915060" w:rsidRDefault="00915060" w:rsidP="00815049">
      <w:pPr>
        <w:spacing w:line="276" w:lineRule="auto"/>
        <w:rPr>
          <w:rFonts w:ascii="Arial" w:hAnsi="Arial" w:cs="Arial"/>
        </w:rPr>
      </w:pPr>
      <w:r>
        <w:rPr>
          <w:rFonts w:ascii="Arial" w:hAnsi="Arial" w:cs="Arial"/>
          <w:b/>
          <w:u w:val="single"/>
        </w:rPr>
        <w:t>Indemnification</w:t>
      </w:r>
    </w:p>
    <w:p w14:paraId="30F1FB86" w14:textId="77777777" w:rsidR="00915060" w:rsidRDefault="00915060" w:rsidP="00815049">
      <w:pPr>
        <w:spacing w:line="276" w:lineRule="auto"/>
        <w:rPr>
          <w:rFonts w:ascii="Arial" w:hAnsi="Arial" w:cs="Arial"/>
        </w:rPr>
      </w:pPr>
    </w:p>
    <w:p w14:paraId="4E4B1041" w14:textId="43A17ECC" w:rsidR="00915060" w:rsidRPr="00915060" w:rsidRDefault="00915060" w:rsidP="00915060">
      <w:pPr>
        <w:spacing w:line="276" w:lineRule="auto"/>
        <w:rPr>
          <w:rFonts w:ascii="Arial" w:hAnsi="Arial" w:cs="Arial"/>
        </w:rPr>
      </w:pPr>
      <w:r w:rsidRPr="00915060">
        <w:rPr>
          <w:rFonts w:ascii="Arial" w:hAnsi="Arial" w:cs="Arial"/>
        </w:rPr>
        <w:t>The successful provider hereby under</w:t>
      </w:r>
      <w:r>
        <w:rPr>
          <w:rFonts w:ascii="Arial" w:hAnsi="Arial" w:cs="Arial"/>
        </w:rPr>
        <w:t xml:space="preserve">takes to indemnify and hold </w:t>
      </w:r>
      <w:r w:rsidR="009555F4">
        <w:rPr>
          <w:rFonts w:ascii="Arial" w:hAnsi="Arial" w:cs="Arial"/>
        </w:rPr>
        <w:t>the district</w:t>
      </w:r>
      <w:r w:rsidRPr="00915060">
        <w:rPr>
          <w:rFonts w:ascii="Arial" w:hAnsi="Arial" w:cs="Arial"/>
        </w:rPr>
        <w:t xml:space="preserve"> harmless from all losses, cost, damages and all fees arising out of, or in any manner connected with the performance of this agreement.</w:t>
      </w:r>
    </w:p>
    <w:p w14:paraId="30BB7FE1" w14:textId="77777777" w:rsidR="00AF0358" w:rsidRDefault="00AF0358" w:rsidP="00815049">
      <w:pPr>
        <w:spacing w:line="276" w:lineRule="auto"/>
        <w:rPr>
          <w:rFonts w:ascii="Arial" w:hAnsi="Arial" w:cs="Arial"/>
          <w:b/>
          <w:u w:val="single"/>
        </w:rPr>
      </w:pPr>
    </w:p>
    <w:p w14:paraId="2425B4A7" w14:textId="77777777" w:rsidR="00B01C04" w:rsidRPr="00AE7C89" w:rsidRDefault="00B01C04" w:rsidP="00B01C04">
      <w:pPr>
        <w:spacing w:line="276" w:lineRule="auto"/>
        <w:ind w:left="720"/>
        <w:rPr>
          <w:rFonts w:ascii="Arial" w:hAnsi="Arial" w:cs="Arial"/>
        </w:rPr>
      </w:pPr>
    </w:p>
    <w:p w14:paraId="5590434F" w14:textId="77777777" w:rsidR="00B01C04" w:rsidRPr="00AE7C89" w:rsidRDefault="00B01C04" w:rsidP="00815049">
      <w:pPr>
        <w:spacing w:line="276" w:lineRule="auto"/>
        <w:contextualSpacing/>
        <w:rPr>
          <w:rFonts w:ascii="Arial" w:hAnsi="Arial" w:cs="Arial"/>
          <w:b/>
          <w:u w:val="single"/>
        </w:rPr>
      </w:pPr>
      <w:r w:rsidRPr="00AE7C89">
        <w:rPr>
          <w:rFonts w:ascii="Arial" w:hAnsi="Arial" w:cs="Arial"/>
          <w:b/>
          <w:u w:val="single"/>
        </w:rPr>
        <w:t>No Claim for Compensation</w:t>
      </w:r>
    </w:p>
    <w:p w14:paraId="1A7302F8" w14:textId="77777777" w:rsidR="00815049" w:rsidRDefault="00815049" w:rsidP="00815049">
      <w:pPr>
        <w:spacing w:line="276" w:lineRule="auto"/>
        <w:contextualSpacing/>
        <w:rPr>
          <w:rFonts w:ascii="Arial" w:hAnsi="Arial" w:cs="Arial"/>
        </w:rPr>
      </w:pPr>
    </w:p>
    <w:p w14:paraId="4945B2B1" w14:textId="77777777" w:rsidR="00B01C04" w:rsidRDefault="00B01C04" w:rsidP="00815049">
      <w:pPr>
        <w:spacing w:line="276" w:lineRule="auto"/>
        <w:contextualSpacing/>
        <w:rPr>
          <w:rFonts w:ascii="Arial" w:hAnsi="Arial" w:cs="Arial"/>
        </w:rPr>
      </w:pPr>
      <w:r w:rsidRPr="00AE7C89">
        <w:rPr>
          <w:rFonts w:ascii="Arial" w:hAnsi="Arial" w:cs="Arial"/>
        </w:rPr>
        <w:t>Except as expressly and specifically permitted in these instructions to proponents, no proponent shall have any claim for any compensation of any kind whatsoever, as a result of participation in the RFP and by submitting a proposal each proponent shall be deemed to have agreed that it has no claim against the School District.</w:t>
      </w:r>
    </w:p>
    <w:p w14:paraId="11E51EE6" w14:textId="77777777" w:rsidR="00915060" w:rsidRDefault="00915060" w:rsidP="00815049">
      <w:pPr>
        <w:spacing w:line="276" w:lineRule="auto"/>
        <w:contextualSpacing/>
        <w:rPr>
          <w:rFonts w:ascii="Arial" w:hAnsi="Arial" w:cs="Arial"/>
        </w:rPr>
      </w:pPr>
    </w:p>
    <w:p w14:paraId="1DDF14EE" w14:textId="77777777" w:rsidR="00915060" w:rsidRDefault="00915060" w:rsidP="00815049">
      <w:pPr>
        <w:spacing w:line="276" w:lineRule="auto"/>
        <w:contextualSpacing/>
        <w:rPr>
          <w:rFonts w:ascii="Arial" w:hAnsi="Arial" w:cs="Arial"/>
        </w:rPr>
      </w:pPr>
      <w:r>
        <w:rPr>
          <w:rFonts w:ascii="Arial" w:hAnsi="Arial" w:cs="Arial"/>
          <w:b/>
          <w:u w:val="single"/>
        </w:rPr>
        <w:t>Selection Process</w:t>
      </w:r>
    </w:p>
    <w:p w14:paraId="1232AADB" w14:textId="77777777" w:rsidR="00915060" w:rsidRDefault="00915060" w:rsidP="00815049">
      <w:pPr>
        <w:spacing w:line="276" w:lineRule="auto"/>
        <w:contextualSpacing/>
        <w:rPr>
          <w:rFonts w:ascii="Arial" w:hAnsi="Arial" w:cs="Arial"/>
        </w:rPr>
      </w:pPr>
    </w:p>
    <w:p w14:paraId="3CD15678" w14:textId="63D19ADD" w:rsidR="00915060" w:rsidRDefault="00066A34" w:rsidP="008629FE">
      <w:pPr>
        <w:spacing w:line="276" w:lineRule="auto"/>
        <w:contextualSpacing/>
        <w:rPr>
          <w:rFonts w:ascii="Arial" w:hAnsi="Arial" w:cs="Arial"/>
        </w:rPr>
      </w:pPr>
      <w:r>
        <w:rPr>
          <w:rFonts w:ascii="Arial" w:hAnsi="Arial" w:cs="Arial"/>
        </w:rPr>
        <w:t xml:space="preserve">The School </w:t>
      </w:r>
      <w:r w:rsidR="00915060">
        <w:rPr>
          <w:rFonts w:ascii="Arial" w:hAnsi="Arial" w:cs="Arial"/>
        </w:rPr>
        <w:t>District staff will review and evaluate submittals and make a recommendation</w:t>
      </w:r>
      <w:r w:rsidR="00457AB6">
        <w:rPr>
          <w:rFonts w:ascii="Arial" w:hAnsi="Arial" w:cs="Arial"/>
        </w:rPr>
        <w:t xml:space="preserve"> to the School Board for award. </w:t>
      </w:r>
      <w:r w:rsidR="00915060">
        <w:rPr>
          <w:rFonts w:ascii="Arial" w:hAnsi="Arial" w:cs="Arial"/>
        </w:rPr>
        <w:t>The</w:t>
      </w:r>
      <w:r>
        <w:rPr>
          <w:rFonts w:ascii="Arial" w:hAnsi="Arial" w:cs="Arial"/>
        </w:rPr>
        <w:t xml:space="preserve"> School</w:t>
      </w:r>
      <w:r w:rsidR="00915060">
        <w:rPr>
          <w:rFonts w:ascii="Arial" w:hAnsi="Arial" w:cs="Arial"/>
        </w:rPr>
        <w:t xml:space="preserve"> District may or may not select the lo</w:t>
      </w:r>
      <w:r w:rsidR="008629FE">
        <w:rPr>
          <w:rFonts w:ascii="Arial" w:hAnsi="Arial" w:cs="Arial"/>
        </w:rPr>
        <w:t>west cost, responsive proposal.</w:t>
      </w:r>
      <w:r w:rsidR="00EB5B86">
        <w:rPr>
          <w:rFonts w:ascii="Arial" w:hAnsi="Arial" w:cs="Arial"/>
        </w:rPr>
        <w:br/>
      </w:r>
    </w:p>
    <w:p w14:paraId="2915653B" w14:textId="0D753951" w:rsidR="00EB5B86" w:rsidRDefault="00EB5B86" w:rsidP="00EB5B86">
      <w:pPr>
        <w:spacing w:line="276" w:lineRule="auto"/>
        <w:contextualSpacing/>
        <w:rPr>
          <w:rFonts w:ascii="Arial" w:hAnsi="Arial" w:cs="Arial"/>
          <w:b/>
          <w:u w:val="single"/>
        </w:rPr>
      </w:pPr>
      <w:r>
        <w:rPr>
          <w:rFonts w:ascii="Arial" w:hAnsi="Arial" w:cs="Arial"/>
          <w:b/>
          <w:u w:val="single"/>
        </w:rPr>
        <w:t>Project Deadline</w:t>
      </w:r>
    </w:p>
    <w:p w14:paraId="255A10DE" w14:textId="77777777" w:rsidR="00EB5B86" w:rsidRDefault="00EB5B86" w:rsidP="00EB5B86">
      <w:pPr>
        <w:spacing w:line="276" w:lineRule="auto"/>
        <w:contextualSpacing/>
        <w:rPr>
          <w:rFonts w:ascii="Arial" w:hAnsi="Arial" w:cs="Arial"/>
          <w:b/>
          <w:u w:val="single"/>
        </w:rPr>
      </w:pPr>
    </w:p>
    <w:p w14:paraId="10549734" w14:textId="64AB8059" w:rsidR="00EB5B86" w:rsidRDefault="00EB5B86" w:rsidP="00EB5B86">
      <w:pPr>
        <w:spacing w:line="276" w:lineRule="auto"/>
        <w:contextualSpacing/>
        <w:rPr>
          <w:rFonts w:ascii="Arial" w:hAnsi="Arial" w:cs="Arial"/>
        </w:rPr>
      </w:pPr>
      <w:r w:rsidRPr="00EB5B86">
        <w:rPr>
          <w:rFonts w:ascii="Arial" w:hAnsi="Arial" w:cs="Arial"/>
        </w:rPr>
        <w:t>Due t</w:t>
      </w:r>
      <w:r>
        <w:rPr>
          <w:rFonts w:ascii="Arial" w:hAnsi="Arial" w:cs="Arial"/>
        </w:rPr>
        <w:t xml:space="preserve">o the current environment of delayed technology hardware purchases and the date of the RFP in relation to the beginning of the 2023-2024 school year, the target deadline will be the beginning of the 2024-2025 school year. Hardware will be paid to the vendor upon delivery to and inspection by district technology staff personnel. If the winning bidder feels the project can be completed prior to the 2024-2025 school year, the winning bidder can coordinate with the technology department for the completion time of the scope of the project. </w:t>
      </w:r>
    </w:p>
    <w:p w14:paraId="55A153B7" w14:textId="77777777" w:rsidR="00EB5B86" w:rsidRPr="00915060" w:rsidRDefault="00EB5B86" w:rsidP="008629FE">
      <w:pPr>
        <w:spacing w:line="276" w:lineRule="auto"/>
        <w:contextualSpacing/>
        <w:rPr>
          <w:rFonts w:ascii="Arial" w:hAnsi="Arial" w:cs="Arial"/>
        </w:rPr>
      </w:pPr>
    </w:p>
    <w:p w14:paraId="45EF1B4D" w14:textId="77777777" w:rsidR="00C277CE" w:rsidRDefault="00C277CE" w:rsidP="00815049">
      <w:pPr>
        <w:spacing w:line="276" w:lineRule="auto"/>
        <w:contextualSpacing/>
        <w:rPr>
          <w:rFonts w:ascii="Arial" w:hAnsi="Arial" w:cs="Arial"/>
        </w:rPr>
      </w:pPr>
    </w:p>
    <w:p w14:paraId="00F72D6C" w14:textId="77777777" w:rsidR="00C277CE" w:rsidRDefault="00C277CE">
      <w:pPr>
        <w:spacing w:after="200" w:line="276" w:lineRule="auto"/>
        <w:rPr>
          <w:rFonts w:ascii="Arial" w:hAnsi="Arial" w:cs="Arial"/>
        </w:rPr>
      </w:pPr>
      <w:r>
        <w:rPr>
          <w:rFonts w:ascii="Arial" w:hAnsi="Arial" w:cs="Arial"/>
        </w:rPr>
        <w:br w:type="page"/>
      </w:r>
    </w:p>
    <w:p w14:paraId="2596308C" w14:textId="77777777" w:rsidR="00915060" w:rsidRPr="00915060" w:rsidRDefault="00915060" w:rsidP="00815049">
      <w:pPr>
        <w:spacing w:line="276" w:lineRule="auto"/>
        <w:contextualSpacing/>
        <w:rPr>
          <w:rFonts w:ascii="Arial" w:hAnsi="Arial" w:cs="Arial"/>
        </w:rPr>
      </w:pPr>
    </w:p>
    <w:p w14:paraId="0DD13A10" w14:textId="77777777" w:rsidR="00C277CE" w:rsidRDefault="00C277CE" w:rsidP="00C277CE">
      <w:pPr>
        <w:tabs>
          <w:tab w:val="left" w:pos="2405"/>
        </w:tabs>
        <w:spacing w:line="276" w:lineRule="auto"/>
        <w:rPr>
          <w:rFonts w:ascii="Arial" w:hAnsi="Arial" w:cs="Arial"/>
        </w:rPr>
      </w:pPr>
      <w:r w:rsidRPr="00AE7C89">
        <w:rPr>
          <w:rFonts w:ascii="Arial" w:hAnsi="Arial" w:cs="Arial"/>
          <w:b/>
          <w:u w:val="single"/>
        </w:rPr>
        <w:t>SPECIFICATIONS:</w:t>
      </w:r>
    </w:p>
    <w:p w14:paraId="2EAD3691" w14:textId="77777777" w:rsidR="00C277CE" w:rsidRDefault="00C277CE" w:rsidP="00C277CE">
      <w:pPr>
        <w:tabs>
          <w:tab w:val="left" w:pos="2405"/>
        </w:tabs>
        <w:spacing w:line="276" w:lineRule="auto"/>
        <w:rPr>
          <w:rFonts w:ascii="Arial" w:hAnsi="Arial" w:cs="Arial"/>
        </w:rPr>
      </w:pPr>
    </w:p>
    <w:p w14:paraId="4E468339" w14:textId="3E27C831" w:rsidR="00572019" w:rsidRPr="008925A8" w:rsidRDefault="002030A5" w:rsidP="00572019">
      <w:pPr>
        <w:pStyle w:val="Heading1"/>
        <w:spacing w:before="1"/>
        <w:rPr>
          <w:rFonts w:ascii="Arial" w:eastAsia="Times New Roman" w:hAnsi="Arial" w:cs="Arial"/>
          <w:bCs/>
          <w:sz w:val="20"/>
          <w:szCs w:val="20"/>
        </w:rPr>
      </w:pPr>
      <w:r>
        <w:rPr>
          <w:rFonts w:ascii="Arial" w:eastAsia="Times New Roman" w:hAnsi="Arial" w:cs="Arial"/>
          <w:b/>
          <w:sz w:val="20"/>
          <w:szCs w:val="20"/>
        </w:rPr>
        <w:t xml:space="preserve">BACKGROUND </w:t>
      </w:r>
      <w:r w:rsidR="008925A8">
        <w:rPr>
          <w:rFonts w:ascii="Arial" w:eastAsia="Times New Roman" w:hAnsi="Arial" w:cs="Arial"/>
          <w:b/>
          <w:sz w:val="20"/>
          <w:szCs w:val="20"/>
        </w:rPr>
        <w:t>INFORMATION ON THE CURRENT SYSTEM TO BE MIGRATED:</w:t>
      </w:r>
    </w:p>
    <w:p w14:paraId="77E0DB3E" w14:textId="77777777" w:rsidR="00572019" w:rsidRPr="008925A8" w:rsidRDefault="00572019" w:rsidP="00C277CE">
      <w:pPr>
        <w:pStyle w:val="Heading1"/>
        <w:spacing w:before="1"/>
        <w:rPr>
          <w:rFonts w:ascii="Arial" w:eastAsia="Times New Roman" w:hAnsi="Arial" w:cs="Arial"/>
          <w:bCs/>
          <w:sz w:val="20"/>
          <w:szCs w:val="20"/>
        </w:rPr>
      </w:pPr>
    </w:p>
    <w:p w14:paraId="3E63C2CC" w14:textId="6F77CDDA" w:rsidR="008925A8" w:rsidRDefault="008925A8" w:rsidP="008925A8">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 xml:space="preserve">Current phone system hands off through a </w:t>
      </w:r>
      <w:r w:rsidRPr="008925A8">
        <w:rPr>
          <w:rFonts w:ascii="Arial" w:eastAsia="Times New Roman" w:hAnsi="Arial" w:cs="Arial"/>
          <w:bCs/>
          <w:sz w:val="20"/>
          <w:szCs w:val="20"/>
        </w:rPr>
        <w:t>T1/PRI</w:t>
      </w:r>
      <w:r>
        <w:rPr>
          <w:rFonts w:ascii="Arial" w:eastAsia="Times New Roman" w:hAnsi="Arial" w:cs="Arial"/>
          <w:bCs/>
          <w:sz w:val="20"/>
          <w:szCs w:val="20"/>
        </w:rPr>
        <w:t>, located at Star Valley High School.</w:t>
      </w:r>
      <w:r>
        <w:rPr>
          <w:rFonts w:ascii="Arial" w:eastAsia="Times New Roman" w:hAnsi="Arial" w:cs="Arial"/>
          <w:bCs/>
          <w:sz w:val="20"/>
          <w:szCs w:val="20"/>
        </w:rPr>
        <w:br/>
      </w:r>
    </w:p>
    <w:p w14:paraId="7A4571A7" w14:textId="0558D5B8" w:rsidR="008925A8" w:rsidRDefault="008925A8" w:rsidP="008925A8">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 xml:space="preserve">Current phone server is a Cisco Unified Call Manager, version 10.5, hosted in a virtual environment.  </w:t>
      </w:r>
      <w:r w:rsidR="002030A5">
        <w:rPr>
          <w:rFonts w:ascii="Arial" w:eastAsia="Times New Roman" w:hAnsi="Arial" w:cs="Arial"/>
          <w:bCs/>
          <w:sz w:val="20"/>
          <w:szCs w:val="20"/>
        </w:rPr>
        <w:t>Voicemail is also virtualized, running Cisco Unity Connection version 10.5</w:t>
      </w:r>
      <w:r>
        <w:rPr>
          <w:rFonts w:ascii="Arial" w:eastAsia="Times New Roman" w:hAnsi="Arial" w:cs="Arial"/>
          <w:bCs/>
          <w:sz w:val="20"/>
          <w:szCs w:val="20"/>
        </w:rPr>
        <w:br/>
      </w:r>
    </w:p>
    <w:p w14:paraId="6917C626" w14:textId="1DB28C1F" w:rsidR="008925A8" w:rsidRDefault="002030A5" w:rsidP="008925A8">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 xml:space="preserve">Most phones in service currently are Cisco 7911 or 7945 models. </w:t>
      </w:r>
      <w:r w:rsidR="00015FCB">
        <w:rPr>
          <w:rFonts w:ascii="Arial" w:eastAsia="Times New Roman" w:hAnsi="Arial" w:cs="Arial"/>
          <w:bCs/>
          <w:sz w:val="20"/>
          <w:szCs w:val="20"/>
        </w:rPr>
        <w:br/>
      </w:r>
    </w:p>
    <w:p w14:paraId="40FC0F81" w14:textId="356F8478" w:rsidR="002030A5" w:rsidRDefault="002030A5" w:rsidP="002030A5">
      <w:pPr>
        <w:pStyle w:val="Heading1"/>
        <w:numPr>
          <w:ilvl w:val="1"/>
          <w:numId w:val="36"/>
        </w:numPr>
        <w:spacing w:before="1"/>
        <w:rPr>
          <w:rFonts w:ascii="Arial" w:eastAsia="Times New Roman" w:hAnsi="Arial" w:cs="Arial"/>
          <w:bCs/>
          <w:sz w:val="20"/>
          <w:szCs w:val="20"/>
        </w:rPr>
      </w:pPr>
      <w:r>
        <w:rPr>
          <w:rFonts w:ascii="Arial" w:eastAsia="Times New Roman" w:hAnsi="Arial" w:cs="Arial"/>
          <w:bCs/>
          <w:sz w:val="20"/>
          <w:szCs w:val="20"/>
        </w:rPr>
        <w:t>New system will need to be quoted with 20 multi-line phones and 440 single line phones</w:t>
      </w:r>
      <w:r w:rsidR="00A834BF">
        <w:rPr>
          <w:rFonts w:ascii="Arial" w:eastAsia="Times New Roman" w:hAnsi="Arial" w:cs="Arial"/>
          <w:bCs/>
          <w:sz w:val="20"/>
          <w:szCs w:val="20"/>
        </w:rPr>
        <w:t xml:space="preserve"> (or better</w:t>
      </w:r>
      <w:r w:rsidR="00862575">
        <w:rPr>
          <w:rFonts w:ascii="Arial" w:eastAsia="Times New Roman" w:hAnsi="Arial" w:cs="Arial"/>
          <w:bCs/>
          <w:sz w:val="20"/>
          <w:szCs w:val="20"/>
        </w:rPr>
        <w:t xml:space="preserve"> and be </w:t>
      </w:r>
      <w:r>
        <w:rPr>
          <w:rFonts w:ascii="Arial" w:eastAsia="Times New Roman" w:hAnsi="Arial" w:cs="Arial"/>
          <w:bCs/>
          <w:sz w:val="20"/>
          <w:szCs w:val="20"/>
        </w:rPr>
        <w:t>comparable upgrades to the Cisco version</w:t>
      </w:r>
      <w:r w:rsidR="00862575">
        <w:rPr>
          <w:rFonts w:ascii="Arial" w:eastAsia="Times New Roman" w:hAnsi="Arial" w:cs="Arial"/>
          <w:bCs/>
          <w:sz w:val="20"/>
          <w:szCs w:val="20"/>
        </w:rPr>
        <w:t>s</w:t>
      </w:r>
      <w:r>
        <w:rPr>
          <w:rFonts w:ascii="Arial" w:eastAsia="Times New Roman" w:hAnsi="Arial" w:cs="Arial"/>
          <w:bCs/>
          <w:sz w:val="20"/>
          <w:szCs w:val="20"/>
        </w:rPr>
        <w:t xml:space="preserve"> mentioned above).  </w:t>
      </w:r>
      <w:r w:rsidR="00FB2AAA">
        <w:rPr>
          <w:rFonts w:ascii="Arial" w:eastAsia="Times New Roman" w:hAnsi="Arial" w:cs="Arial"/>
          <w:bCs/>
          <w:sz w:val="20"/>
          <w:szCs w:val="20"/>
        </w:rPr>
        <w:br/>
      </w:r>
    </w:p>
    <w:p w14:paraId="49FCC125" w14:textId="42D26D29" w:rsidR="00FB2AAA" w:rsidRDefault="00FB2AAA" w:rsidP="00FB2AAA">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Site locations are Cokeville High School, Cokeville Elementary School, Osmond Elementary School, Swift Creek High School, Afton Elementary, Star Valley High School, Star Valley Middle School, Thayne Elementary, Etna Elementary, Administrative Office, Maintenance Department Office and the Transportation Department Office.</w:t>
      </w:r>
      <w:r w:rsidR="00015FCB">
        <w:rPr>
          <w:rFonts w:ascii="Arial" w:eastAsia="Times New Roman" w:hAnsi="Arial" w:cs="Arial"/>
          <w:bCs/>
          <w:sz w:val="20"/>
          <w:szCs w:val="20"/>
        </w:rPr>
        <w:br/>
      </w:r>
    </w:p>
    <w:p w14:paraId="377B2908" w14:textId="1EA7AED9" w:rsidR="00FB2AAA" w:rsidRDefault="00FB2AAA" w:rsidP="00FB2AAA">
      <w:pPr>
        <w:pStyle w:val="Heading1"/>
        <w:numPr>
          <w:ilvl w:val="1"/>
          <w:numId w:val="36"/>
        </w:numPr>
        <w:spacing w:before="1"/>
        <w:rPr>
          <w:rFonts w:ascii="Arial" w:eastAsia="Times New Roman" w:hAnsi="Arial" w:cs="Arial"/>
          <w:bCs/>
          <w:sz w:val="20"/>
          <w:szCs w:val="20"/>
        </w:rPr>
      </w:pPr>
      <w:r>
        <w:rPr>
          <w:rFonts w:ascii="Arial" w:eastAsia="Times New Roman" w:hAnsi="Arial" w:cs="Arial"/>
          <w:bCs/>
          <w:sz w:val="20"/>
          <w:szCs w:val="20"/>
        </w:rPr>
        <w:t xml:space="preserve">Locations are connected via </w:t>
      </w:r>
      <w:proofErr w:type="gramStart"/>
      <w:r>
        <w:rPr>
          <w:rFonts w:ascii="Arial" w:eastAsia="Times New Roman" w:hAnsi="Arial" w:cs="Arial"/>
          <w:bCs/>
          <w:sz w:val="20"/>
          <w:szCs w:val="20"/>
        </w:rPr>
        <w:t>a</w:t>
      </w:r>
      <w:proofErr w:type="gramEnd"/>
      <w:r>
        <w:rPr>
          <w:rFonts w:ascii="Arial" w:eastAsia="Times New Roman" w:hAnsi="Arial" w:cs="Arial"/>
          <w:bCs/>
          <w:sz w:val="20"/>
          <w:szCs w:val="20"/>
        </w:rPr>
        <w:t xml:space="preserve"> MOE between buildings (Star Valley High School houses the main connection)</w:t>
      </w:r>
    </w:p>
    <w:p w14:paraId="6212E5ED" w14:textId="27EBD400" w:rsidR="00FB2AAA" w:rsidRDefault="00FB2AAA" w:rsidP="00FB2AAA">
      <w:pPr>
        <w:pStyle w:val="Heading1"/>
        <w:numPr>
          <w:ilvl w:val="1"/>
          <w:numId w:val="36"/>
        </w:numPr>
        <w:spacing w:before="1"/>
        <w:rPr>
          <w:rFonts w:ascii="Arial" w:eastAsia="Times New Roman" w:hAnsi="Arial" w:cs="Arial"/>
          <w:bCs/>
          <w:sz w:val="20"/>
          <w:szCs w:val="20"/>
        </w:rPr>
      </w:pPr>
      <w:r>
        <w:rPr>
          <w:rFonts w:ascii="Arial" w:eastAsia="Times New Roman" w:hAnsi="Arial" w:cs="Arial"/>
          <w:bCs/>
          <w:sz w:val="20"/>
          <w:szCs w:val="20"/>
        </w:rPr>
        <w:t xml:space="preserve">All school locations use the phone system to tie into </w:t>
      </w:r>
      <w:proofErr w:type="gramStart"/>
      <w:r>
        <w:rPr>
          <w:rFonts w:ascii="Arial" w:eastAsia="Times New Roman" w:hAnsi="Arial" w:cs="Arial"/>
          <w:bCs/>
          <w:sz w:val="20"/>
          <w:szCs w:val="20"/>
        </w:rPr>
        <w:t>the their</w:t>
      </w:r>
      <w:proofErr w:type="gramEnd"/>
      <w:r>
        <w:rPr>
          <w:rFonts w:ascii="Arial" w:eastAsia="Times New Roman" w:hAnsi="Arial" w:cs="Arial"/>
          <w:bCs/>
          <w:sz w:val="20"/>
          <w:szCs w:val="20"/>
        </w:rPr>
        <w:t xml:space="preserve"> intercom systems (an extension picks up a physical line on the router to trigger the intercom). </w:t>
      </w:r>
      <w:r w:rsidR="00420619">
        <w:rPr>
          <w:rFonts w:ascii="Arial" w:eastAsia="Times New Roman" w:hAnsi="Arial" w:cs="Arial"/>
          <w:bCs/>
          <w:sz w:val="20"/>
          <w:szCs w:val="20"/>
        </w:rPr>
        <w:br/>
      </w:r>
    </w:p>
    <w:p w14:paraId="22687353" w14:textId="72CA3608" w:rsidR="00420619" w:rsidRDefault="00420619" w:rsidP="00420619">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A cost breakdown matrix is required.</w:t>
      </w:r>
      <w:r w:rsidR="00D10128">
        <w:rPr>
          <w:rFonts w:ascii="Arial" w:eastAsia="Times New Roman" w:hAnsi="Arial" w:cs="Arial"/>
          <w:bCs/>
          <w:sz w:val="20"/>
          <w:szCs w:val="20"/>
        </w:rPr>
        <w:br/>
      </w:r>
    </w:p>
    <w:p w14:paraId="40400345" w14:textId="6BEAF515" w:rsidR="00D10128" w:rsidRPr="00D10128" w:rsidRDefault="00D10128" w:rsidP="00832038">
      <w:pPr>
        <w:pStyle w:val="ListParagraph"/>
        <w:numPr>
          <w:ilvl w:val="0"/>
          <w:numId w:val="36"/>
        </w:numPr>
        <w:spacing w:before="1"/>
        <w:rPr>
          <w:rFonts w:ascii="Arial" w:hAnsi="Arial" w:cs="Arial"/>
          <w:bCs/>
        </w:rPr>
      </w:pPr>
      <w:r w:rsidRPr="00D10128">
        <w:rPr>
          <w:rFonts w:ascii="Arial" w:hAnsi="Arial" w:cs="Arial"/>
          <w:bCs/>
        </w:rPr>
        <w:t xml:space="preserve">The bid will include warranty, maintenance, service, and supplies. No hidden or extra costs will be allowed after parties accept the specified submission. </w:t>
      </w:r>
    </w:p>
    <w:p w14:paraId="4824FE8F" w14:textId="77777777" w:rsidR="00572019" w:rsidRDefault="00572019" w:rsidP="00C277CE">
      <w:pPr>
        <w:pStyle w:val="Heading1"/>
        <w:spacing w:before="1"/>
        <w:rPr>
          <w:rFonts w:ascii="Arial" w:eastAsia="Times New Roman" w:hAnsi="Arial" w:cs="Arial"/>
          <w:b/>
          <w:sz w:val="20"/>
          <w:szCs w:val="20"/>
        </w:rPr>
      </w:pPr>
    </w:p>
    <w:p w14:paraId="46132417" w14:textId="4E51E15A" w:rsidR="00C277CE" w:rsidRPr="004B646B" w:rsidRDefault="002030A5" w:rsidP="00C277CE">
      <w:pPr>
        <w:pStyle w:val="Heading1"/>
        <w:spacing w:before="1"/>
        <w:rPr>
          <w:rFonts w:ascii="Arial" w:eastAsia="Times New Roman" w:hAnsi="Arial" w:cs="Arial"/>
          <w:b/>
          <w:sz w:val="20"/>
          <w:szCs w:val="20"/>
        </w:rPr>
      </w:pPr>
      <w:r>
        <w:rPr>
          <w:rFonts w:ascii="Arial" w:eastAsia="Times New Roman" w:hAnsi="Arial" w:cs="Arial"/>
          <w:b/>
          <w:sz w:val="20"/>
          <w:szCs w:val="20"/>
        </w:rPr>
        <w:t>PROJECT</w:t>
      </w:r>
      <w:r w:rsidR="00C277CE" w:rsidRPr="004B646B">
        <w:rPr>
          <w:rFonts w:ascii="Arial" w:eastAsia="Times New Roman" w:hAnsi="Arial" w:cs="Arial"/>
          <w:b/>
          <w:sz w:val="20"/>
          <w:szCs w:val="20"/>
        </w:rPr>
        <w:t xml:space="preserve"> COMPONENTS</w:t>
      </w:r>
      <w:r w:rsidR="008925A8">
        <w:rPr>
          <w:rFonts w:ascii="Arial" w:eastAsia="Times New Roman" w:hAnsi="Arial" w:cs="Arial"/>
          <w:b/>
          <w:sz w:val="20"/>
          <w:szCs w:val="20"/>
        </w:rPr>
        <w:t>:</w:t>
      </w:r>
    </w:p>
    <w:p w14:paraId="675C6C85" w14:textId="6ECF3E42" w:rsidR="00C277CE" w:rsidRDefault="00C277CE" w:rsidP="00C277CE">
      <w:pPr>
        <w:pStyle w:val="BodyText"/>
        <w:spacing w:before="186" w:line="259" w:lineRule="auto"/>
        <w:ind w:left="120" w:right="175"/>
        <w:rPr>
          <w:rFonts w:ascii="Arial" w:eastAsia="Times New Roman" w:hAnsi="Arial" w:cs="Arial"/>
          <w:sz w:val="20"/>
          <w:szCs w:val="20"/>
        </w:rPr>
      </w:pPr>
      <w:r w:rsidRPr="004B646B">
        <w:rPr>
          <w:rFonts w:ascii="Arial" w:eastAsia="Times New Roman" w:hAnsi="Arial" w:cs="Arial"/>
          <w:sz w:val="20"/>
          <w:szCs w:val="20"/>
        </w:rPr>
        <w:t xml:space="preserve">All </w:t>
      </w:r>
      <w:r w:rsidR="00862575">
        <w:rPr>
          <w:rFonts w:ascii="Arial" w:eastAsia="Times New Roman" w:hAnsi="Arial" w:cs="Arial"/>
          <w:sz w:val="20"/>
          <w:szCs w:val="20"/>
        </w:rPr>
        <w:t>project</w:t>
      </w:r>
      <w:r w:rsidRPr="004B646B">
        <w:rPr>
          <w:rFonts w:ascii="Arial" w:eastAsia="Times New Roman" w:hAnsi="Arial" w:cs="Arial"/>
          <w:sz w:val="20"/>
          <w:szCs w:val="20"/>
        </w:rPr>
        <w:t xml:space="preserve"> components will be configured by the winning bidder </w:t>
      </w:r>
      <w:r w:rsidR="00862575">
        <w:rPr>
          <w:rFonts w:ascii="Arial" w:eastAsia="Times New Roman" w:hAnsi="Arial" w:cs="Arial"/>
          <w:sz w:val="20"/>
          <w:szCs w:val="20"/>
        </w:rPr>
        <w:t xml:space="preserve">to be </w:t>
      </w:r>
      <w:proofErr w:type="gramStart"/>
      <w:r w:rsidRPr="004B646B">
        <w:rPr>
          <w:rFonts w:ascii="Arial" w:eastAsia="Times New Roman" w:hAnsi="Arial" w:cs="Arial"/>
          <w:sz w:val="20"/>
          <w:szCs w:val="20"/>
        </w:rPr>
        <w:t>similar to</w:t>
      </w:r>
      <w:proofErr w:type="gramEnd"/>
      <w:r w:rsidRPr="004B646B">
        <w:rPr>
          <w:rFonts w:ascii="Arial" w:eastAsia="Times New Roman" w:hAnsi="Arial" w:cs="Arial"/>
          <w:sz w:val="20"/>
          <w:szCs w:val="20"/>
        </w:rPr>
        <w:t xml:space="preserve"> </w:t>
      </w:r>
      <w:r w:rsidR="00862575">
        <w:rPr>
          <w:rFonts w:ascii="Arial" w:eastAsia="Times New Roman" w:hAnsi="Arial" w:cs="Arial"/>
          <w:sz w:val="20"/>
          <w:szCs w:val="20"/>
        </w:rPr>
        <w:t xml:space="preserve">the </w:t>
      </w:r>
      <w:r w:rsidRPr="004B646B">
        <w:rPr>
          <w:rFonts w:ascii="Arial" w:eastAsia="Times New Roman" w:hAnsi="Arial" w:cs="Arial"/>
          <w:sz w:val="20"/>
          <w:szCs w:val="20"/>
        </w:rPr>
        <w:t>current configuration. Any changes must be approved by the owner. All components will be installed by the winning bidder in the final location.</w:t>
      </w:r>
    </w:p>
    <w:p w14:paraId="5FBC0A86" w14:textId="77777777" w:rsidR="00C277CE" w:rsidRPr="004B646B" w:rsidRDefault="00C277CE" w:rsidP="00C277CE">
      <w:pPr>
        <w:pStyle w:val="BodyText"/>
        <w:spacing w:before="186" w:line="259" w:lineRule="auto"/>
        <w:ind w:left="120" w:right="175"/>
        <w:rPr>
          <w:rFonts w:ascii="Arial" w:eastAsia="Times New Roman" w:hAnsi="Arial" w:cs="Arial"/>
          <w:sz w:val="20"/>
          <w:szCs w:val="20"/>
        </w:rPr>
      </w:pPr>
    </w:p>
    <w:p w14:paraId="4EBE80FC" w14:textId="77777777" w:rsidR="00C277CE" w:rsidRPr="004B646B" w:rsidRDefault="00C277CE" w:rsidP="00C277CE">
      <w:pPr>
        <w:pStyle w:val="BodyText"/>
        <w:rPr>
          <w:rFonts w:ascii="Arial" w:eastAsia="Times New Roman" w:hAnsi="Arial" w:cs="Arial"/>
          <w:sz w:val="20"/>
          <w:szCs w:val="20"/>
        </w:rPr>
      </w:pPr>
    </w:p>
    <w:p w14:paraId="7D67319D" w14:textId="714B1EBB" w:rsidR="00C277CE" w:rsidRPr="004B646B" w:rsidRDefault="008D4D98" w:rsidP="00C277CE">
      <w:pPr>
        <w:pStyle w:val="ListParagraph"/>
        <w:widowControl w:val="0"/>
        <w:numPr>
          <w:ilvl w:val="0"/>
          <w:numId w:val="34"/>
        </w:numPr>
        <w:tabs>
          <w:tab w:val="left" w:pos="841"/>
        </w:tabs>
        <w:autoSpaceDE w:val="0"/>
        <w:autoSpaceDN w:val="0"/>
        <w:ind w:hanging="361"/>
        <w:rPr>
          <w:rFonts w:ascii="Arial" w:hAnsi="Arial" w:cs="Arial"/>
        </w:rPr>
      </w:pPr>
      <w:r>
        <w:rPr>
          <w:rFonts w:ascii="Arial" w:hAnsi="Arial" w:cs="Arial"/>
        </w:rPr>
        <w:t xml:space="preserve">Server: </w:t>
      </w:r>
      <w:proofErr w:type="spellStart"/>
      <w:r w:rsidRPr="008D4D98">
        <w:rPr>
          <w:rFonts w:ascii="Arial" w:hAnsi="Arial" w:cs="Arial"/>
        </w:rPr>
        <w:t>PBXact</w:t>
      </w:r>
      <w:proofErr w:type="spellEnd"/>
      <w:r w:rsidRPr="008D4D98">
        <w:rPr>
          <w:rFonts w:ascii="Arial" w:hAnsi="Arial" w:cs="Arial"/>
        </w:rPr>
        <w:t xml:space="preserve"> Software Only New Deployment</w:t>
      </w:r>
    </w:p>
    <w:p w14:paraId="7AE74DB7" w14:textId="77777777" w:rsidR="00C277CE" w:rsidRPr="004B646B" w:rsidRDefault="00C277CE" w:rsidP="00C277CE">
      <w:pPr>
        <w:pStyle w:val="BodyText"/>
        <w:rPr>
          <w:rFonts w:ascii="Arial" w:eastAsia="Times New Roman" w:hAnsi="Arial" w:cs="Arial"/>
          <w:sz w:val="20"/>
          <w:szCs w:val="20"/>
        </w:rPr>
      </w:pPr>
    </w:p>
    <w:p w14:paraId="169D6516" w14:textId="7FD506E6" w:rsidR="00C277CE" w:rsidRDefault="008D4D98" w:rsidP="00C277CE">
      <w:pPr>
        <w:pStyle w:val="ListParagraph"/>
        <w:widowControl w:val="0"/>
        <w:numPr>
          <w:ilvl w:val="1"/>
          <w:numId w:val="34"/>
        </w:numPr>
        <w:tabs>
          <w:tab w:val="left" w:pos="1561"/>
        </w:tabs>
        <w:autoSpaceDE w:val="0"/>
        <w:autoSpaceDN w:val="0"/>
        <w:rPr>
          <w:rFonts w:ascii="Arial" w:hAnsi="Arial" w:cs="Arial"/>
        </w:rPr>
      </w:pPr>
      <w:r>
        <w:rPr>
          <w:rFonts w:ascii="Arial" w:hAnsi="Arial" w:cs="Arial"/>
        </w:rPr>
        <w:t xml:space="preserve">Licenses needed to cover deployed </w:t>
      </w:r>
      <w:proofErr w:type="gramStart"/>
      <w:r>
        <w:rPr>
          <w:rFonts w:ascii="Arial" w:hAnsi="Arial" w:cs="Arial"/>
        </w:rPr>
        <w:t>configuration</w:t>
      </w:r>
      <w:proofErr w:type="gramEnd"/>
    </w:p>
    <w:p w14:paraId="332C1E56" w14:textId="7C01E8AA" w:rsidR="00B7395B" w:rsidRPr="004B646B" w:rsidRDefault="00B7395B" w:rsidP="00C277CE">
      <w:pPr>
        <w:pStyle w:val="ListParagraph"/>
        <w:widowControl w:val="0"/>
        <w:numPr>
          <w:ilvl w:val="1"/>
          <w:numId w:val="34"/>
        </w:numPr>
        <w:tabs>
          <w:tab w:val="left" w:pos="1561"/>
        </w:tabs>
        <w:autoSpaceDE w:val="0"/>
        <w:autoSpaceDN w:val="0"/>
        <w:rPr>
          <w:rFonts w:ascii="Arial" w:hAnsi="Arial" w:cs="Arial"/>
        </w:rPr>
      </w:pPr>
      <w:r>
        <w:rPr>
          <w:rFonts w:ascii="Arial" w:hAnsi="Arial" w:cs="Arial"/>
        </w:rPr>
        <w:t>Support license of at least 1 year</w:t>
      </w:r>
      <w:r w:rsidR="00EA1CB3">
        <w:rPr>
          <w:rFonts w:ascii="Arial" w:hAnsi="Arial" w:cs="Arial"/>
        </w:rPr>
        <w:t xml:space="preserve"> for both winning bidder and installed system/hardware.</w:t>
      </w:r>
    </w:p>
    <w:p w14:paraId="2F3BBD5B" w14:textId="77777777" w:rsidR="00C277CE" w:rsidRPr="004B646B" w:rsidRDefault="00C277CE" w:rsidP="00C277CE">
      <w:pPr>
        <w:pStyle w:val="BodyText"/>
        <w:spacing w:before="12"/>
        <w:rPr>
          <w:rFonts w:ascii="Arial" w:eastAsia="Times New Roman" w:hAnsi="Arial" w:cs="Arial"/>
          <w:sz w:val="20"/>
          <w:szCs w:val="20"/>
        </w:rPr>
      </w:pPr>
    </w:p>
    <w:p w14:paraId="33205C23" w14:textId="77777777" w:rsidR="00C277CE" w:rsidRPr="004B646B" w:rsidRDefault="00C277CE" w:rsidP="00B7395B">
      <w:pPr>
        <w:pStyle w:val="BodyText"/>
        <w:rPr>
          <w:rFonts w:ascii="Arial" w:eastAsia="Times New Roman" w:hAnsi="Arial" w:cs="Arial"/>
          <w:sz w:val="20"/>
          <w:szCs w:val="20"/>
        </w:rPr>
      </w:pPr>
    </w:p>
    <w:p w14:paraId="6CAEE790" w14:textId="4D74189F" w:rsidR="004115DA" w:rsidRDefault="008D4D98" w:rsidP="00B7395B">
      <w:pPr>
        <w:pStyle w:val="ListParagraph"/>
        <w:widowControl w:val="0"/>
        <w:numPr>
          <w:ilvl w:val="0"/>
          <w:numId w:val="34"/>
        </w:numPr>
        <w:tabs>
          <w:tab w:val="left" w:pos="841"/>
        </w:tabs>
        <w:autoSpaceDE w:val="0"/>
        <w:autoSpaceDN w:val="0"/>
        <w:spacing w:before="1"/>
        <w:ind w:hanging="361"/>
        <w:rPr>
          <w:rFonts w:ascii="Arial" w:hAnsi="Arial" w:cs="Arial"/>
        </w:rPr>
      </w:pPr>
      <w:r>
        <w:rPr>
          <w:rFonts w:ascii="Arial" w:hAnsi="Arial" w:cs="Arial"/>
        </w:rPr>
        <w:t>Phones:</w:t>
      </w:r>
    </w:p>
    <w:p w14:paraId="158953FB" w14:textId="77777777" w:rsidR="004115DA" w:rsidRDefault="004115DA" w:rsidP="00B7395B">
      <w:pPr>
        <w:pStyle w:val="ListParagraph"/>
        <w:widowControl w:val="0"/>
        <w:tabs>
          <w:tab w:val="left" w:pos="841"/>
        </w:tabs>
        <w:autoSpaceDE w:val="0"/>
        <w:autoSpaceDN w:val="0"/>
        <w:spacing w:before="1"/>
        <w:ind w:left="840"/>
        <w:rPr>
          <w:rFonts w:ascii="Arial" w:hAnsi="Arial" w:cs="Arial"/>
        </w:rPr>
      </w:pPr>
    </w:p>
    <w:p w14:paraId="64DC988C" w14:textId="4483FE68" w:rsidR="00B7395B" w:rsidRDefault="00B7395B" w:rsidP="00B7395B">
      <w:pPr>
        <w:pStyle w:val="ListParagraph"/>
        <w:widowControl w:val="0"/>
        <w:numPr>
          <w:ilvl w:val="1"/>
          <w:numId w:val="34"/>
        </w:numPr>
        <w:tabs>
          <w:tab w:val="left" w:pos="841"/>
        </w:tabs>
        <w:autoSpaceDE w:val="0"/>
        <w:autoSpaceDN w:val="0"/>
        <w:spacing w:before="1"/>
        <w:rPr>
          <w:rFonts w:ascii="Arial" w:hAnsi="Arial" w:cs="Arial"/>
        </w:rPr>
      </w:pPr>
      <w:proofErr w:type="spellStart"/>
      <w:r w:rsidRPr="00B7395B">
        <w:rPr>
          <w:rFonts w:ascii="Arial" w:hAnsi="Arial" w:cs="Arial"/>
        </w:rPr>
        <w:t>Sangoma</w:t>
      </w:r>
      <w:proofErr w:type="spellEnd"/>
      <w:r w:rsidRPr="00B7395B">
        <w:rPr>
          <w:rFonts w:ascii="Arial" w:hAnsi="Arial" w:cs="Arial"/>
        </w:rPr>
        <w:t xml:space="preserve"> P325 Phone, quantity 20</w:t>
      </w:r>
    </w:p>
    <w:p w14:paraId="5C8972ED" w14:textId="77777777" w:rsidR="00EA1CB3" w:rsidRDefault="00B7395B" w:rsidP="00B7395B">
      <w:pPr>
        <w:pStyle w:val="ListParagraph"/>
        <w:widowControl w:val="0"/>
        <w:numPr>
          <w:ilvl w:val="1"/>
          <w:numId w:val="34"/>
        </w:numPr>
        <w:tabs>
          <w:tab w:val="left" w:pos="841"/>
        </w:tabs>
        <w:autoSpaceDE w:val="0"/>
        <w:autoSpaceDN w:val="0"/>
        <w:spacing w:before="1"/>
        <w:rPr>
          <w:rFonts w:ascii="Arial" w:hAnsi="Arial" w:cs="Arial"/>
        </w:rPr>
      </w:pPr>
      <w:proofErr w:type="spellStart"/>
      <w:r w:rsidRPr="00B7395B">
        <w:rPr>
          <w:rFonts w:ascii="Arial" w:hAnsi="Arial" w:cs="Arial"/>
        </w:rPr>
        <w:t>Sangoma</w:t>
      </w:r>
      <w:proofErr w:type="spellEnd"/>
      <w:r w:rsidRPr="00B7395B">
        <w:rPr>
          <w:rFonts w:ascii="Arial" w:hAnsi="Arial" w:cs="Arial"/>
        </w:rPr>
        <w:t xml:space="preserve"> P315 Phone</w:t>
      </w:r>
      <w:r>
        <w:rPr>
          <w:rFonts w:ascii="Arial" w:hAnsi="Arial" w:cs="Arial"/>
        </w:rPr>
        <w:t>, quantity 440</w:t>
      </w:r>
    </w:p>
    <w:p w14:paraId="1DB55E6F" w14:textId="77777777" w:rsidR="00015FCB"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Wall Mount Kit for P-Series IP Phones, 20</w:t>
      </w:r>
    </w:p>
    <w:p w14:paraId="231884A6" w14:textId="31F9F393" w:rsidR="00B7395B" w:rsidRDefault="00015FCB"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Soft phone (computer and mobile) option for the 20 lines using the P325 models.</w:t>
      </w:r>
      <w:r w:rsidR="00B7395B">
        <w:rPr>
          <w:rFonts w:ascii="Arial" w:hAnsi="Arial" w:cs="Arial"/>
        </w:rPr>
        <w:br/>
      </w:r>
    </w:p>
    <w:p w14:paraId="52406989" w14:textId="3719EB9C" w:rsidR="00B7395B" w:rsidRDefault="00B7395B" w:rsidP="00B7395B">
      <w:pPr>
        <w:pStyle w:val="ListParagraph"/>
        <w:widowControl w:val="0"/>
        <w:numPr>
          <w:ilvl w:val="0"/>
          <w:numId w:val="34"/>
        </w:numPr>
        <w:tabs>
          <w:tab w:val="left" w:pos="841"/>
        </w:tabs>
        <w:autoSpaceDE w:val="0"/>
        <w:autoSpaceDN w:val="0"/>
        <w:spacing w:before="1"/>
        <w:rPr>
          <w:rFonts w:ascii="Arial" w:hAnsi="Arial" w:cs="Arial"/>
        </w:rPr>
      </w:pPr>
      <w:r>
        <w:rPr>
          <w:rFonts w:ascii="Arial" w:hAnsi="Arial" w:cs="Arial"/>
        </w:rPr>
        <w:t>Installation/Configuration</w:t>
      </w:r>
      <w:r>
        <w:rPr>
          <w:rFonts w:ascii="Arial" w:hAnsi="Arial" w:cs="Arial"/>
        </w:rPr>
        <w:br/>
      </w:r>
    </w:p>
    <w:p w14:paraId="32158758" w14:textId="2E5CC761" w:rsidR="00B7395B" w:rsidRDefault="00B7395B"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Installation will be performed by the winning bidder, with guidance on technical </w:t>
      </w:r>
      <w:r w:rsidR="00EA1CB3">
        <w:rPr>
          <w:rFonts w:ascii="Arial" w:hAnsi="Arial" w:cs="Arial"/>
        </w:rPr>
        <w:t>assistance for questions</w:t>
      </w:r>
      <w:r>
        <w:rPr>
          <w:rFonts w:ascii="Arial" w:hAnsi="Arial" w:cs="Arial"/>
        </w:rPr>
        <w:t xml:space="preserve"> from LCSD2 IT Staff.</w:t>
      </w:r>
    </w:p>
    <w:p w14:paraId="2BE66E18" w14:textId="72597ED8" w:rsidR="00B7395B" w:rsidRDefault="00B7395B"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Phone extensions </w:t>
      </w:r>
      <w:r w:rsidR="00EB5B86">
        <w:rPr>
          <w:rFonts w:ascii="Arial" w:hAnsi="Arial" w:cs="Arial"/>
        </w:rPr>
        <w:t xml:space="preserve">to owners </w:t>
      </w:r>
      <w:r>
        <w:rPr>
          <w:rFonts w:ascii="Arial" w:hAnsi="Arial" w:cs="Arial"/>
        </w:rPr>
        <w:t xml:space="preserve">and voicemail will be configured. </w:t>
      </w:r>
    </w:p>
    <w:p w14:paraId="7F18889D" w14:textId="008C145D" w:rsidR="00EA1CB3"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Location call handlers will be configured (press 1 for, 2 for, etc.)</w:t>
      </w:r>
    </w:p>
    <w:p w14:paraId="09CAC723" w14:textId="0CFD8AA0" w:rsidR="00B7395B"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System must meet local and federal 911 regulations</w:t>
      </w:r>
      <w:r w:rsidR="00420619">
        <w:rPr>
          <w:rFonts w:ascii="Arial" w:hAnsi="Arial" w:cs="Arial"/>
        </w:rPr>
        <w:t>, per location</w:t>
      </w:r>
      <w:r>
        <w:rPr>
          <w:rFonts w:ascii="Arial" w:hAnsi="Arial" w:cs="Arial"/>
        </w:rPr>
        <w:t>.</w:t>
      </w:r>
    </w:p>
    <w:p w14:paraId="2F1FCB36" w14:textId="5EC91F58" w:rsidR="00EA1CB3"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Buildings must be able to make internal calls in the case of an external network outage.</w:t>
      </w:r>
    </w:p>
    <w:p w14:paraId="62E84D67" w14:textId="30F06BF3" w:rsidR="00EA1CB3"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Buildings with intercom systems will be configured to support new systems (4.b). </w:t>
      </w:r>
    </w:p>
    <w:p w14:paraId="46C3D58E" w14:textId="38534924" w:rsidR="00EA1CB3" w:rsidRPr="00EA1CB3" w:rsidRDefault="00EA1CB3" w:rsidP="00EA1CB3">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Buildings without intercom systems will need to be configured to use the phones as an intercom system (where a user can pick up a phone and speak to the rooms through the speaker on the phones in each room).</w:t>
      </w:r>
      <w:r w:rsidR="00420619">
        <w:rPr>
          <w:rFonts w:ascii="Arial" w:hAnsi="Arial" w:cs="Arial"/>
        </w:rPr>
        <w:br/>
        <w:t>Additional wiring (if necessary) will be charged at an hourly rate.</w:t>
      </w:r>
    </w:p>
    <w:p w14:paraId="4E0C4D75" w14:textId="1092B57A" w:rsidR="00EA1CB3" w:rsidRDefault="00EA1CB3" w:rsidP="00EA1CB3">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Must be </w:t>
      </w:r>
      <w:r w:rsidR="00420619">
        <w:rPr>
          <w:rFonts w:ascii="Arial" w:hAnsi="Arial" w:cs="Arial"/>
        </w:rPr>
        <w:t xml:space="preserve">low voltage </w:t>
      </w:r>
      <w:r>
        <w:rPr>
          <w:rFonts w:ascii="Arial" w:hAnsi="Arial" w:cs="Arial"/>
        </w:rPr>
        <w:t xml:space="preserve">certified in Wyoming – per state </w:t>
      </w:r>
      <w:proofErr w:type="gramStart"/>
      <w:r>
        <w:rPr>
          <w:rFonts w:ascii="Arial" w:hAnsi="Arial" w:cs="Arial"/>
        </w:rPr>
        <w:t>law</w:t>
      </w:r>
      <w:proofErr w:type="gramEnd"/>
    </w:p>
    <w:p w14:paraId="6DC8DE7D" w14:textId="77777777" w:rsidR="00EA1CB3" w:rsidRDefault="00EA1CB3" w:rsidP="00EB5B86">
      <w:pPr>
        <w:pStyle w:val="ListParagraph"/>
        <w:widowControl w:val="0"/>
        <w:tabs>
          <w:tab w:val="left" w:pos="841"/>
        </w:tabs>
        <w:autoSpaceDE w:val="0"/>
        <w:autoSpaceDN w:val="0"/>
        <w:spacing w:before="1"/>
        <w:ind w:left="1560"/>
        <w:rPr>
          <w:rFonts w:ascii="Arial" w:hAnsi="Arial" w:cs="Arial"/>
        </w:rPr>
      </w:pPr>
    </w:p>
    <w:p w14:paraId="706933E5" w14:textId="77777777" w:rsidR="00B7395B" w:rsidRPr="00B7395B" w:rsidRDefault="00B7395B" w:rsidP="00B7395B">
      <w:pPr>
        <w:pStyle w:val="ListParagraph"/>
        <w:rPr>
          <w:rFonts w:ascii="Arial" w:hAnsi="Arial" w:cs="Arial"/>
        </w:rPr>
      </w:pPr>
    </w:p>
    <w:p w14:paraId="2F9C7B15" w14:textId="654D78D1" w:rsidR="004115DA" w:rsidRDefault="00B7395B" w:rsidP="00B7395B">
      <w:pPr>
        <w:pStyle w:val="ListParagraph"/>
        <w:widowControl w:val="0"/>
        <w:numPr>
          <w:ilvl w:val="0"/>
          <w:numId w:val="34"/>
        </w:numPr>
        <w:tabs>
          <w:tab w:val="left" w:pos="841"/>
        </w:tabs>
        <w:autoSpaceDE w:val="0"/>
        <w:autoSpaceDN w:val="0"/>
        <w:spacing w:before="1"/>
        <w:rPr>
          <w:rFonts w:ascii="Arial" w:hAnsi="Arial" w:cs="Arial"/>
        </w:rPr>
      </w:pPr>
      <w:r>
        <w:rPr>
          <w:rFonts w:ascii="Arial" w:hAnsi="Arial" w:cs="Arial"/>
        </w:rPr>
        <w:t>Configuration</w:t>
      </w:r>
    </w:p>
    <w:p w14:paraId="03655430" w14:textId="18FEA610" w:rsidR="004115DA" w:rsidRDefault="004115DA"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Must be certified in Wyoming – per state </w:t>
      </w:r>
      <w:proofErr w:type="gramStart"/>
      <w:r>
        <w:rPr>
          <w:rFonts w:ascii="Arial" w:hAnsi="Arial" w:cs="Arial"/>
        </w:rPr>
        <w:t>law</w:t>
      </w:r>
      <w:proofErr w:type="gramEnd"/>
    </w:p>
    <w:p w14:paraId="7C356D6E" w14:textId="72B2CBCE" w:rsidR="004115DA" w:rsidRDefault="0671CD85" w:rsidP="00B7395B">
      <w:pPr>
        <w:pStyle w:val="ListParagraph"/>
        <w:widowControl w:val="0"/>
        <w:numPr>
          <w:ilvl w:val="1"/>
          <w:numId w:val="34"/>
        </w:numPr>
        <w:tabs>
          <w:tab w:val="left" w:pos="841"/>
        </w:tabs>
        <w:autoSpaceDE w:val="0"/>
        <w:autoSpaceDN w:val="0"/>
        <w:spacing w:before="1"/>
        <w:rPr>
          <w:rFonts w:ascii="Arial" w:hAnsi="Arial" w:cs="Arial"/>
        </w:rPr>
      </w:pPr>
      <w:r w:rsidRPr="0671CD85">
        <w:rPr>
          <w:rFonts w:ascii="Arial" w:hAnsi="Arial" w:cs="Arial"/>
        </w:rPr>
        <w:t xml:space="preserve">Estimated 90 runs to various wall ports in primarily three </w:t>
      </w:r>
      <w:r w:rsidR="005A522D">
        <w:rPr>
          <w:rFonts w:ascii="Arial" w:hAnsi="Arial" w:cs="Arial"/>
        </w:rPr>
        <w:t xml:space="preserve">computer </w:t>
      </w:r>
      <w:r w:rsidRPr="0671CD85">
        <w:rPr>
          <w:rFonts w:ascii="Arial" w:hAnsi="Arial" w:cs="Arial"/>
        </w:rPr>
        <w:t xml:space="preserve">labs – will be pulled from lab to nearest IDF/MDF - Cat6 </w:t>
      </w:r>
      <w:proofErr w:type="gramStart"/>
      <w:r w:rsidRPr="0671CD85">
        <w:rPr>
          <w:rFonts w:ascii="Arial" w:hAnsi="Arial" w:cs="Arial"/>
        </w:rPr>
        <w:t>plenum</w:t>
      </w:r>
      <w:proofErr w:type="gramEnd"/>
    </w:p>
    <w:p w14:paraId="4481F14D" w14:textId="64A59E30" w:rsidR="00420619" w:rsidRDefault="00420619"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The district is open to the idea of switching from the </w:t>
      </w:r>
      <w:r w:rsidRPr="00420619">
        <w:rPr>
          <w:rFonts w:ascii="Arial" w:hAnsi="Arial" w:cs="Arial"/>
          <w:bCs/>
        </w:rPr>
        <w:t>T1/PRI</w:t>
      </w:r>
      <w:r>
        <w:rPr>
          <w:rFonts w:ascii="Arial" w:hAnsi="Arial" w:cs="Arial"/>
          <w:bCs/>
        </w:rPr>
        <w:t xml:space="preserve"> to a SIP trunk. Please provide any costs associated with moving to a SIP trunk as an OPTIONAL line item. </w:t>
      </w:r>
    </w:p>
    <w:p w14:paraId="4851DE88" w14:textId="77777777" w:rsidR="00C277CE" w:rsidRPr="004B646B" w:rsidRDefault="00C277CE" w:rsidP="00B7395B">
      <w:pPr>
        <w:pStyle w:val="BodyText"/>
        <w:rPr>
          <w:rFonts w:ascii="Arial" w:eastAsia="Times New Roman" w:hAnsi="Arial" w:cs="Arial"/>
          <w:sz w:val="20"/>
          <w:szCs w:val="20"/>
        </w:rPr>
      </w:pPr>
    </w:p>
    <w:p w14:paraId="3BA520D3" w14:textId="12761288" w:rsidR="0053582B" w:rsidRPr="00216A79" w:rsidRDefault="00C277CE" w:rsidP="00B7395B">
      <w:pPr>
        <w:spacing w:after="200"/>
        <w:rPr>
          <w:rFonts w:ascii="Arial" w:hAnsi="Arial" w:cs="Arial"/>
        </w:rPr>
        <w:sectPr w:rsidR="0053582B" w:rsidRPr="00216A79" w:rsidSect="0053582B">
          <w:headerReference w:type="default" r:id="rId10"/>
          <w:pgSz w:w="12240" w:h="15840" w:code="1"/>
          <w:pgMar w:top="1440" w:right="1080" w:bottom="1440" w:left="1080" w:header="720" w:footer="360" w:gutter="0"/>
          <w:pgNumType w:start="1"/>
          <w:cols w:space="720"/>
          <w:titlePg/>
          <w:docGrid w:linePitch="360"/>
        </w:sectPr>
      </w:pPr>
      <w:r>
        <w:rPr>
          <w:rFonts w:ascii="Arial" w:hAnsi="Arial" w:cs="Arial"/>
        </w:rPr>
        <w:br w:type="page"/>
      </w:r>
    </w:p>
    <w:p w14:paraId="48E90F93" w14:textId="79A553F3" w:rsidR="008E0F7B" w:rsidRDefault="008E0F7B">
      <w:pPr>
        <w:spacing w:after="200" w:line="276" w:lineRule="auto"/>
        <w:rPr>
          <w:rFonts w:ascii="Arial" w:hAnsi="Arial" w:cs="Arial"/>
          <w:b/>
        </w:rPr>
      </w:pPr>
      <w:r>
        <w:rPr>
          <w:rFonts w:ascii="Arial" w:hAnsi="Arial" w:cs="Arial"/>
          <w:b/>
        </w:rPr>
        <w:t>APPENDIX A</w:t>
      </w:r>
      <w:r w:rsidR="00561E4E">
        <w:rPr>
          <w:rFonts w:ascii="Arial" w:hAnsi="Arial" w:cs="Arial"/>
          <w:b/>
        </w:rPr>
        <w:t>- ESTIMATED</w:t>
      </w:r>
      <w:r w:rsidR="002550EE">
        <w:rPr>
          <w:rFonts w:ascii="Arial" w:hAnsi="Arial" w:cs="Arial"/>
          <w:b/>
        </w:rPr>
        <w:t xml:space="preserve"> </w:t>
      </w:r>
      <w:r>
        <w:rPr>
          <w:rFonts w:ascii="Arial" w:hAnsi="Arial" w:cs="Arial"/>
          <w:b/>
        </w:rPr>
        <w:t>COMPONENTS</w:t>
      </w:r>
    </w:p>
    <w:tbl>
      <w:tblPr>
        <w:tblW w:w="10525" w:type="dxa"/>
        <w:tblLayout w:type="fixed"/>
        <w:tblCellMar>
          <w:top w:w="15" w:type="dxa"/>
        </w:tblCellMar>
        <w:tblLook w:val="04A0" w:firstRow="1" w:lastRow="0" w:firstColumn="1" w:lastColumn="0" w:noHBand="0" w:noVBand="1"/>
      </w:tblPr>
      <w:tblGrid>
        <w:gridCol w:w="550"/>
        <w:gridCol w:w="1848"/>
        <w:gridCol w:w="4600"/>
        <w:gridCol w:w="3527"/>
      </w:tblGrid>
      <w:tr w:rsidR="00B85DF5" w:rsidRPr="00B85DF5" w14:paraId="7B636BF2" w14:textId="77777777" w:rsidTr="004E5D52">
        <w:trPr>
          <w:gridAfter w:val="1"/>
          <w:wAfter w:w="3527" w:type="dxa"/>
          <w:trHeight w:val="464"/>
        </w:trPr>
        <w:tc>
          <w:tcPr>
            <w:tcW w:w="550" w:type="dxa"/>
            <w:vMerge w:val="restart"/>
            <w:tcBorders>
              <w:top w:val="single" w:sz="4" w:space="0" w:color="auto"/>
              <w:left w:val="single" w:sz="4" w:space="0" w:color="auto"/>
              <w:bottom w:val="single" w:sz="4" w:space="0" w:color="auto"/>
              <w:right w:val="single" w:sz="4" w:space="0" w:color="auto"/>
            </w:tcBorders>
            <w:shd w:val="clear" w:color="auto" w:fill="C6E0B4"/>
            <w:hideMark/>
          </w:tcPr>
          <w:p w14:paraId="43905A39" w14:textId="77777777" w:rsidR="00B85DF5" w:rsidRPr="00B85DF5" w:rsidRDefault="00B85DF5" w:rsidP="00B85DF5">
            <w:pPr>
              <w:jc w:val="center"/>
              <w:rPr>
                <w:rFonts w:ascii="Arial" w:hAnsi="Arial" w:cs="Arial"/>
                <w:color w:val="000000"/>
              </w:rPr>
            </w:pPr>
            <w:r w:rsidRPr="00B85DF5">
              <w:rPr>
                <w:rFonts w:ascii="Arial" w:hAnsi="Arial" w:cs="Arial"/>
                <w:color w:val="000000"/>
              </w:rPr>
              <w:t>Qty</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C6E0B4"/>
            <w:hideMark/>
          </w:tcPr>
          <w:p w14:paraId="13E20EE8" w14:textId="77777777" w:rsidR="00B85DF5" w:rsidRPr="00B85DF5" w:rsidRDefault="00B85DF5" w:rsidP="00B85DF5">
            <w:pPr>
              <w:jc w:val="center"/>
              <w:rPr>
                <w:rFonts w:ascii="Arial" w:hAnsi="Arial" w:cs="Arial"/>
                <w:color w:val="000000"/>
              </w:rPr>
            </w:pPr>
            <w:r w:rsidRPr="00B85DF5">
              <w:rPr>
                <w:rFonts w:ascii="Arial" w:hAnsi="Arial" w:cs="Arial"/>
                <w:color w:val="000000"/>
              </w:rPr>
              <w:t>Manufacturer Part Number</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C6E0B4"/>
            <w:hideMark/>
          </w:tcPr>
          <w:p w14:paraId="626297B8" w14:textId="77777777" w:rsidR="00B85DF5" w:rsidRPr="00B85DF5" w:rsidRDefault="00B85DF5" w:rsidP="00B85DF5">
            <w:pPr>
              <w:jc w:val="center"/>
              <w:rPr>
                <w:rFonts w:ascii="Arial" w:hAnsi="Arial" w:cs="Arial"/>
                <w:color w:val="000000"/>
              </w:rPr>
            </w:pPr>
            <w:r w:rsidRPr="00B85DF5">
              <w:rPr>
                <w:rFonts w:ascii="Arial" w:hAnsi="Arial" w:cs="Arial"/>
                <w:color w:val="000000"/>
              </w:rPr>
              <w:t>Long Description</w:t>
            </w:r>
          </w:p>
        </w:tc>
      </w:tr>
      <w:tr w:rsidR="00B85DF5" w:rsidRPr="00B85DF5" w14:paraId="10CAF524" w14:textId="77777777" w:rsidTr="004E5D52">
        <w:trPr>
          <w:trHeight w:val="288"/>
        </w:trPr>
        <w:tc>
          <w:tcPr>
            <w:tcW w:w="550" w:type="dxa"/>
            <w:vMerge/>
            <w:vAlign w:val="center"/>
            <w:hideMark/>
          </w:tcPr>
          <w:p w14:paraId="303117A7" w14:textId="77777777" w:rsidR="00B85DF5" w:rsidRPr="00B85DF5" w:rsidRDefault="00B85DF5" w:rsidP="00B85DF5">
            <w:pPr>
              <w:rPr>
                <w:rFonts w:ascii="Arial" w:hAnsi="Arial" w:cs="Arial"/>
                <w:color w:val="000000"/>
              </w:rPr>
            </w:pPr>
          </w:p>
        </w:tc>
        <w:tc>
          <w:tcPr>
            <w:tcW w:w="1848" w:type="dxa"/>
            <w:vMerge/>
            <w:vAlign w:val="center"/>
            <w:hideMark/>
          </w:tcPr>
          <w:p w14:paraId="66653B81" w14:textId="77777777" w:rsidR="00B85DF5" w:rsidRPr="00B85DF5" w:rsidRDefault="00B85DF5" w:rsidP="00B85DF5">
            <w:pPr>
              <w:rPr>
                <w:rFonts w:ascii="Arial" w:hAnsi="Arial" w:cs="Arial"/>
                <w:color w:val="000000"/>
              </w:rPr>
            </w:pPr>
          </w:p>
        </w:tc>
        <w:tc>
          <w:tcPr>
            <w:tcW w:w="4600" w:type="dxa"/>
            <w:vMerge/>
            <w:vAlign w:val="center"/>
            <w:hideMark/>
          </w:tcPr>
          <w:p w14:paraId="54A8BBE6"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683D3FF1" w14:textId="77777777" w:rsidR="00B85DF5" w:rsidRPr="00B85DF5" w:rsidRDefault="00B85DF5" w:rsidP="00B85DF5">
            <w:pPr>
              <w:jc w:val="center"/>
              <w:rPr>
                <w:rFonts w:ascii="Arial" w:hAnsi="Arial" w:cs="Arial"/>
                <w:color w:val="000000"/>
              </w:rPr>
            </w:pPr>
          </w:p>
        </w:tc>
      </w:tr>
      <w:tr w:rsidR="00B85DF5" w:rsidRPr="00B85DF5" w14:paraId="2C1FC121"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030E94BB" w14:textId="616C7B9C" w:rsidR="00FB7F34" w:rsidRDefault="00FB7F34" w:rsidP="00FB7F34">
            <w:pPr>
              <w:jc w:val="center"/>
              <w:rPr>
                <w:rFonts w:ascii="Arial" w:hAnsi="Arial" w:cs="Arial"/>
                <w:color w:val="000000"/>
              </w:rPr>
            </w:pPr>
            <w:r>
              <w:rPr>
                <w:rFonts w:ascii="Arial" w:hAnsi="Arial" w:cs="Arial"/>
                <w:color w:val="000000"/>
              </w:rPr>
              <w:t>1</w:t>
            </w:r>
          </w:p>
          <w:p w14:paraId="552B31D4" w14:textId="50D5B715" w:rsidR="00FB7F34" w:rsidRPr="00FB7F34" w:rsidRDefault="00FB7F34" w:rsidP="00FB7F34">
            <w:pPr>
              <w:rPr>
                <w:rFonts w:ascii="Arial" w:hAnsi="Arial" w:cs="Arial"/>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7523845A" w14:textId="31DD7DFE"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3456B2F1" w14:textId="77777777" w:rsidR="00B85DF5" w:rsidRDefault="00B85DF5" w:rsidP="00B85DF5">
            <w:pPr>
              <w:jc w:val="center"/>
              <w:rPr>
                <w:rFonts w:ascii="Arial" w:hAnsi="Arial" w:cs="Arial"/>
                <w:color w:val="000000"/>
              </w:rPr>
            </w:pPr>
          </w:p>
          <w:p w14:paraId="2958BC00" w14:textId="681BE4FD" w:rsidR="00FB7F34" w:rsidRDefault="00FB7F34" w:rsidP="00FB7F34">
            <w:pPr>
              <w:tabs>
                <w:tab w:val="left" w:pos="1236"/>
              </w:tabs>
              <w:rPr>
                <w:rFonts w:ascii="Arial" w:hAnsi="Arial" w:cs="Arial"/>
                <w:color w:val="000000"/>
              </w:rPr>
            </w:pPr>
            <w:proofErr w:type="spellStart"/>
            <w:r w:rsidRPr="00FB7F34">
              <w:rPr>
                <w:rFonts w:ascii="Arial" w:hAnsi="Arial" w:cs="Arial"/>
                <w:color w:val="000000"/>
              </w:rPr>
              <w:t>PBXact</w:t>
            </w:r>
            <w:proofErr w:type="spellEnd"/>
            <w:r w:rsidRPr="00FB7F34">
              <w:rPr>
                <w:rFonts w:ascii="Arial" w:hAnsi="Arial" w:cs="Arial"/>
                <w:color w:val="000000"/>
              </w:rPr>
              <w:t xml:space="preserve"> Software Only New Deployment</w:t>
            </w:r>
          </w:p>
          <w:p w14:paraId="6E9977F0" w14:textId="19373931" w:rsidR="00FB7F34" w:rsidRPr="00FB7F34" w:rsidRDefault="00FB7F34" w:rsidP="00FB7F34">
            <w:pPr>
              <w:rPr>
                <w:rFonts w:ascii="Arial" w:hAnsi="Arial" w:cs="Arial"/>
              </w:rPr>
            </w:pPr>
          </w:p>
        </w:tc>
        <w:tc>
          <w:tcPr>
            <w:tcW w:w="3527" w:type="dxa"/>
            <w:vAlign w:val="center"/>
            <w:hideMark/>
          </w:tcPr>
          <w:p w14:paraId="109B2D26" w14:textId="77777777" w:rsidR="00B85DF5" w:rsidRPr="00B85DF5" w:rsidRDefault="00B85DF5" w:rsidP="00B85DF5"/>
        </w:tc>
      </w:tr>
      <w:tr w:rsidR="00B85DF5" w:rsidRPr="00B85DF5" w14:paraId="6299EC1B" w14:textId="77777777" w:rsidTr="004E5D52">
        <w:trPr>
          <w:trHeight w:val="288"/>
        </w:trPr>
        <w:tc>
          <w:tcPr>
            <w:tcW w:w="550" w:type="dxa"/>
            <w:vMerge/>
            <w:vAlign w:val="center"/>
            <w:hideMark/>
          </w:tcPr>
          <w:p w14:paraId="5940DCEA" w14:textId="77777777" w:rsidR="00B85DF5" w:rsidRPr="00B85DF5" w:rsidRDefault="00B85DF5" w:rsidP="00B85DF5">
            <w:pPr>
              <w:rPr>
                <w:rFonts w:ascii="Arial" w:hAnsi="Arial" w:cs="Arial"/>
                <w:color w:val="000000"/>
              </w:rPr>
            </w:pPr>
          </w:p>
        </w:tc>
        <w:tc>
          <w:tcPr>
            <w:tcW w:w="1848" w:type="dxa"/>
            <w:vMerge/>
            <w:vAlign w:val="center"/>
            <w:hideMark/>
          </w:tcPr>
          <w:p w14:paraId="2867D341" w14:textId="77777777" w:rsidR="00B85DF5" w:rsidRPr="00B85DF5" w:rsidRDefault="00B85DF5" w:rsidP="00B85DF5">
            <w:pPr>
              <w:rPr>
                <w:rFonts w:ascii="Arial" w:hAnsi="Arial" w:cs="Arial"/>
                <w:color w:val="000000"/>
              </w:rPr>
            </w:pPr>
          </w:p>
        </w:tc>
        <w:tc>
          <w:tcPr>
            <w:tcW w:w="4600" w:type="dxa"/>
            <w:vMerge/>
            <w:vAlign w:val="center"/>
            <w:hideMark/>
          </w:tcPr>
          <w:p w14:paraId="32201AB6"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14AD9781" w14:textId="77777777" w:rsidR="00B85DF5" w:rsidRPr="00B85DF5" w:rsidRDefault="00B85DF5" w:rsidP="00B85DF5">
            <w:pPr>
              <w:jc w:val="center"/>
              <w:rPr>
                <w:rFonts w:ascii="Arial" w:hAnsi="Arial" w:cs="Arial"/>
                <w:color w:val="000000"/>
              </w:rPr>
            </w:pPr>
          </w:p>
        </w:tc>
      </w:tr>
      <w:tr w:rsidR="00B85DF5" w:rsidRPr="00B85DF5" w14:paraId="5BA5E49A"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603A325" w14:textId="112C9AE6" w:rsidR="00B85DF5" w:rsidRPr="00B85DF5" w:rsidRDefault="00FB7F34" w:rsidP="00B85DF5">
            <w:pPr>
              <w:jc w:val="center"/>
              <w:rPr>
                <w:rFonts w:ascii="Arial" w:hAnsi="Arial" w:cs="Arial"/>
                <w:color w:val="000000"/>
              </w:rPr>
            </w:pPr>
            <w:r>
              <w:rPr>
                <w:rFonts w:ascii="Arial" w:hAnsi="Arial" w:cs="Arial"/>
                <w:color w:val="000000"/>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496AC65" w14:textId="71656E58"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73604C05" w14:textId="6EA16B37" w:rsidR="00B85DF5" w:rsidRPr="00B85DF5" w:rsidRDefault="00FB7F34" w:rsidP="00B85DF5">
            <w:pPr>
              <w:jc w:val="center"/>
              <w:rPr>
                <w:rFonts w:ascii="Arial" w:hAnsi="Arial" w:cs="Arial"/>
                <w:color w:val="000000"/>
              </w:rPr>
            </w:pPr>
            <w:r>
              <w:rPr>
                <w:rFonts w:ascii="Arial" w:hAnsi="Arial" w:cs="Arial"/>
                <w:color w:val="000000"/>
              </w:rPr>
              <w:t xml:space="preserve">License and support for </w:t>
            </w:r>
            <w:proofErr w:type="spellStart"/>
            <w:r>
              <w:rPr>
                <w:rFonts w:ascii="Arial" w:hAnsi="Arial" w:cs="Arial"/>
                <w:color w:val="000000"/>
              </w:rPr>
              <w:t>PBXact</w:t>
            </w:r>
            <w:proofErr w:type="spellEnd"/>
          </w:p>
        </w:tc>
        <w:tc>
          <w:tcPr>
            <w:tcW w:w="3527" w:type="dxa"/>
            <w:vAlign w:val="center"/>
            <w:hideMark/>
          </w:tcPr>
          <w:p w14:paraId="505157E6" w14:textId="77777777" w:rsidR="00B85DF5" w:rsidRPr="00B85DF5" w:rsidRDefault="00B85DF5" w:rsidP="00B85DF5"/>
        </w:tc>
      </w:tr>
      <w:tr w:rsidR="00B85DF5" w:rsidRPr="00B85DF5" w14:paraId="77ACCC50" w14:textId="77777777" w:rsidTr="004E5D52">
        <w:trPr>
          <w:trHeight w:val="288"/>
        </w:trPr>
        <w:tc>
          <w:tcPr>
            <w:tcW w:w="550" w:type="dxa"/>
            <w:vMerge/>
            <w:vAlign w:val="center"/>
            <w:hideMark/>
          </w:tcPr>
          <w:p w14:paraId="063FBDD1" w14:textId="77777777" w:rsidR="00B85DF5" w:rsidRPr="00B85DF5" w:rsidRDefault="00B85DF5" w:rsidP="00B85DF5">
            <w:pPr>
              <w:rPr>
                <w:rFonts w:ascii="Arial" w:hAnsi="Arial" w:cs="Arial"/>
                <w:color w:val="000000"/>
              </w:rPr>
            </w:pPr>
          </w:p>
        </w:tc>
        <w:tc>
          <w:tcPr>
            <w:tcW w:w="1848" w:type="dxa"/>
            <w:vMerge/>
            <w:vAlign w:val="center"/>
            <w:hideMark/>
          </w:tcPr>
          <w:p w14:paraId="5661B48B" w14:textId="77777777" w:rsidR="00B85DF5" w:rsidRPr="00B85DF5" w:rsidRDefault="00B85DF5" w:rsidP="00B85DF5">
            <w:pPr>
              <w:rPr>
                <w:rFonts w:ascii="Arial" w:hAnsi="Arial" w:cs="Arial"/>
                <w:color w:val="000000"/>
              </w:rPr>
            </w:pPr>
          </w:p>
        </w:tc>
        <w:tc>
          <w:tcPr>
            <w:tcW w:w="4600" w:type="dxa"/>
            <w:vMerge/>
            <w:vAlign w:val="center"/>
            <w:hideMark/>
          </w:tcPr>
          <w:p w14:paraId="7D582C7B"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3AAF71C8" w14:textId="77777777" w:rsidR="00B85DF5" w:rsidRPr="00B85DF5" w:rsidRDefault="00B85DF5" w:rsidP="00B85DF5">
            <w:pPr>
              <w:jc w:val="center"/>
              <w:rPr>
                <w:rFonts w:ascii="Arial" w:hAnsi="Arial" w:cs="Arial"/>
                <w:color w:val="000000"/>
              </w:rPr>
            </w:pPr>
          </w:p>
        </w:tc>
      </w:tr>
      <w:tr w:rsidR="00B85DF5" w:rsidRPr="00B85DF5" w14:paraId="642FD9EF" w14:textId="77777777" w:rsidTr="004E5D52">
        <w:trPr>
          <w:trHeight w:val="528"/>
        </w:trPr>
        <w:tc>
          <w:tcPr>
            <w:tcW w:w="550" w:type="dxa"/>
            <w:tcBorders>
              <w:top w:val="nil"/>
              <w:left w:val="single" w:sz="4" w:space="0" w:color="auto"/>
              <w:bottom w:val="single" w:sz="4" w:space="0" w:color="auto"/>
              <w:right w:val="single" w:sz="4" w:space="0" w:color="auto"/>
            </w:tcBorders>
            <w:shd w:val="clear" w:color="auto" w:fill="auto"/>
            <w:hideMark/>
          </w:tcPr>
          <w:p w14:paraId="3B26FDEB" w14:textId="157CA6BF" w:rsidR="00B85DF5" w:rsidRPr="00B85DF5" w:rsidRDefault="00FB7F34" w:rsidP="00B85DF5">
            <w:pPr>
              <w:jc w:val="center"/>
              <w:rPr>
                <w:rFonts w:ascii="Arial" w:hAnsi="Arial" w:cs="Arial"/>
                <w:color w:val="000000"/>
              </w:rPr>
            </w:pPr>
            <w:r>
              <w:rPr>
                <w:rFonts w:ascii="Arial" w:hAnsi="Arial" w:cs="Arial"/>
                <w:color w:val="000000"/>
              </w:rPr>
              <w:t>20</w:t>
            </w:r>
          </w:p>
        </w:tc>
        <w:tc>
          <w:tcPr>
            <w:tcW w:w="1848" w:type="dxa"/>
            <w:tcBorders>
              <w:top w:val="nil"/>
              <w:left w:val="nil"/>
              <w:bottom w:val="single" w:sz="4" w:space="0" w:color="auto"/>
              <w:right w:val="single" w:sz="4" w:space="0" w:color="auto"/>
            </w:tcBorders>
            <w:shd w:val="clear" w:color="auto" w:fill="auto"/>
            <w:hideMark/>
          </w:tcPr>
          <w:p w14:paraId="61E7E6BA" w14:textId="4B30CE4F" w:rsidR="00B85DF5" w:rsidRPr="00B85DF5" w:rsidRDefault="00B85DF5" w:rsidP="00B85DF5">
            <w:pPr>
              <w:jc w:val="center"/>
              <w:rPr>
                <w:rFonts w:ascii="Arial" w:hAnsi="Arial" w:cs="Arial"/>
                <w:color w:val="000000"/>
              </w:rPr>
            </w:pPr>
          </w:p>
        </w:tc>
        <w:tc>
          <w:tcPr>
            <w:tcW w:w="4600" w:type="dxa"/>
            <w:tcBorders>
              <w:top w:val="nil"/>
              <w:left w:val="nil"/>
              <w:bottom w:val="single" w:sz="4" w:space="0" w:color="auto"/>
              <w:right w:val="single" w:sz="4" w:space="0" w:color="auto"/>
            </w:tcBorders>
            <w:shd w:val="clear" w:color="auto" w:fill="auto"/>
            <w:hideMark/>
          </w:tcPr>
          <w:p w14:paraId="188B5CEB" w14:textId="56E8A3FC" w:rsidR="00B85DF5" w:rsidRPr="00B85DF5" w:rsidRDefault="00FB7F34" w:rsidP="00B85DF5">
            <w:pPr>
              <w:jc w:val="center"/>
              <w:rPr>
                <w:rFonts w:ascii="Arial" w:hAnsi="Arial" w:cs="Arial"/>
                <w:color w:val="000000"/>
              </w:rPr>
            </w:pPr>
            <w:proofErr w:type="spellStart"/>
            <w:r w:rsidRPr="00FB7F34">
              <w:rPr>
                <w:rFonts w:ascii="Arial" w:hAnsi="Arial" w:cs="Arial"/>
                <w:color w:val="000000"/>
              </w:rPr>
              <w:t>Sangoma</w:t>
            </w:r>
            <w:proofErr w:type="spellEnd"/>
            <w:r w:rsidRPr="00FB7F34">
              <w:rPr>
                <w:rFonts w:ascii="Arial" w:hAnsi="Arial" w:cs="Arial"/>
                <w:color w:val="000000"/>
              </w:rPr>
              <w:t xml:space="preserve"> P325</w:t>
            </w:r>
          </w:p>
        </w:tc>
        <w:tc>
          <w:tcPr>
            <w:tcW w:w="3527" w:type="dxa"/>
            <w:vAlign w:val="center"/>
            <w:hideMark/>
          </w:tcPr>
          <w:p w14:paraId="357853B3" w14:textId="77777777" w:rsidR="00B85DF5" w:rsidRPr="00B85DF5" w:rsidRDefault="00B85DF5" w:rsidP="00B85DF5"/>
        </w:tc>
      </w:tr>
      <w:tr w:rsidR="00B85DF5" w:rsidRPr="00B85DF5" w14:paraId="04794CF4"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3EECE385" w14:textId="654BB24E" w:rsidR="00FB7F34" w:rsidRDefault="00FB7F34" w:rsidP="00FB7F34">
            <w:pPr>
              <w:jc w:val="center"/>
              <w:rPr>
                <w:rFonts w:ascii="Arial" w:hAnsi="Arial" w:cs="Arial"/>
                <w:color w:val="000000"/>
              </w:rPr>
            </w:pPr>
            <w:r>
              <w:rPr>
                <w:rFonts w:ascii="Arial" w:hAnsi="Arial" w:cs="Arial"/>
                <w:color w:val="000000"/>
              </w:rPr>
              <w:t>440</w:t>
            </w:r>
          </w:p>
          <w:p w14:paraId="1AC892D9" w14:textId="48CF98A1" w:rsidR="00FB7F34" w:rsidRPr="00FB7F34" w:rsidRDefault="00FB7F34" w:rsidP="00FB7F34">
            <w:pPr>
              <w:rPr>
                <w:rFonts w:ascii="Arial" w:hAnsi="Arial" w:cs="Arial"/>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BB64D53" w14:textId="2F64CB14"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3BC12F5C" w14:textId="2404342D" w:rsidR="00B85DF5" w:rsidRPr="00B85DF5" w:rsidRDefault="00FB7F34" w:rsidP="00B85DF5">
            <w:pPr>
              <w:jc w:val="center"/>
              <w:rPr>
                <w:rFonts w:ascii="Arial" w:hAnsi="Arial" w:cs="Arial"/>
                <w:color w:val="000000"/>
              </w:rPr>
            </w:pPr>
            <w:proofErr w:type="spellStart"/>
            <w:r w:rsidRPr="00FB7F34">
              <w:rPr>
                <w:rFonts w:ascii="Arial" w:hAnsi="Arial" w:cs="Arial"/>
                <w:color w:val="000000"/>
              </w:rPr>
              <w:t>Sangoma</w:t>
            </w:r>
            <w:proofErr w:type="spellEnd"/>
            <w:r w:rsidRPr="00FB7F34">
              <w:rPr>
                <w:rFonts w:ascii="Arial" w:hAnsi="Arial" w:cs="Arial"/>
                <w:color w:val="000000"/>
              </w:rPr>
              <w:t xml:space="preserve"> P315</w:t>
            </w:r>
          </w:p>
        </w:tc>
        <w:tc>
          <w:tcPr>
            <w:tcW w:w="3527" w:type="dxa"/>
            <w:vAlign w:val="center"/>
            <w:hideMark/>
          </w:tcPr>
          <w:p w14:paraId="7D42BDD3" w14:textId="77777777" w:rsidR="00B85DF5" w:rsidRPr="00B85DF5" w:rsidRDefault="00B85DF5" w:rsidP="00B85DF5"/>
        </w:tc>
      </w:tr>
      <w:tr w:rsidR="00B85DF5" w:rsidRPr="00B85DF5" w14:paraId="460CEBC2" w14:textId="77777777" w:rsidTr="004E5D52">
        <w:trPr>
          <w:trHeight w:val="288"/>
        </w:trPr>
        <w:tc>
          <w:tcPr>
            <w:tcW w:w="550" w:type="dxa"/>
            <w:vMerge/>
            <w:vAlign w:val="center"/>
            <w:hideMark/>
          </w:tcPr>
          <w:p w14:paraId="3C89E583" w14:textId="77777777" w:rsidR="00B85DF5" w:rsidRPr="00B85DF5" w:rsidRDefault="00B85DF5" w:rsidP="00B85DF5">
            <w:pPr>
              <w:rPr>
                <w:rFonts w:ascii="Arial" w:hAnsi="Arial" w:cs="Arial"/>
                <w:color w:val="000000"/>
              </w:rPr>
            </w:pPr>
          </w:p>
        </w:tc>
        <w:tc>
          <w:tcPr>
            <w:tcW w:w="1848" w:type="dxa"/>
            <w:vMerge/>
            <w:vAlign w:val="center"/>
            <w:hideMark/>
          </w:tcPr>
          <w:p w14:paraId="1136A743" w14:textId="77777777" w:rsidR="00B85DF5" w:rsidRPr="00B85DF5" w:rsidRDefault="00B85DF5" w:rsidP="00B85DF5">
            <w:pPr>
              <w:rPr>
                <w:rFonts w:ascii="Arial" w:hAnsi="Arial" w:cs="Arial"/>
                <w:color w:val="000000"/>
              </w:rPr>
            </w:pPr>
          </w:p>
        </w:tc>
        <w:tc>
          <w:tcPr>
            <w:tcW w:w="4600" w:type="dxa"/>
            <w:vMerge/>
            <w:vAlign w:val="center"/>
            <w:hideMark/>
          </w:tcPr>
          <w:p w14:paraId="78BB728E"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4A269AC9" w14:textId="77777777" w:rsidR="00B85DF5" w:rsidRPr="00B85DF5" w:rsidRDefault="00B85DF5" w:rsidP="00B85DF5">
            <w:pPr>
              <w:jc w:val="center"/>
              <w:rPr>
                <w:rFonts w:ascii="Arial" w:hAnsi="Arial" w:cs="Arial"/>
                <w:color w:val="000000"/>
              </w:rPr>
            </w:pPr>
          </w:p>
        </w:tc>
      </w:tr>
      <w:tr w:rsidR="00B85DF5" w:rsidRPr="00B85DF5" w14:paraId="04647F73"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78BD4A0A" w14:textId="2066583E" w:rsidR="00FB7F34" w:rsidRPr="00FB7F34" w:rsidRDefault="00FB7F34" w:rsidP="00FB7F34">
            <w:pPr>
              <w:jc w:val="center"/>
              <w:rPr>
                <w:rFonts w:ascii="Arial" w:hAnsi="Arial" w:cs="Arial"/>
              </w:rPr>
            </w:pPr>
            <w:r>
              <w:rPr>
                <w:rFonts w:ascii="Arial" w:hAnsi="Arial" w:cs="Arial"/>
                <w:color w:val="000000"/>
              </w:rPr>
              <w:t>20</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0CE564D" w14:textId="2DB45926"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56D17467" w14:textId="14EF312E" w:rsidR="00B85DF5" w:rsidRPr="00B85DF5" w:rsidRDefault="00FB7F34" w:rsidP="00B85DF5">
            <w:pPr>
              <w:jc w:val="center"/>
              <w:rPr>
                <w:rFonts w:ascii="Arial" w:hAnsi="Arial" w:cs="Arial"/>
                <w:color w:val="000000"/>
              </w:rPr>
            </w:pPr>
            <w:r w:rsidRPr="00FB7F34">
              <w:rPr>
                <w:rFonts w:ascii="Arial" w:hAnsi="Arial" w:cs="Arial"/>
                <w:color w:val="000000"/>
              </w:rPr>
              <w:t>Wall Mount Kit for P-Series IP Phones</w:t>
            </w:r>
          </w:p>
        </w:tc>
        <w:tc>
          <w:tcPr>
            <w:tcW w:w="3527" w:type="dxa"/>
            <w:vAlign w:val="center"/>
            <w:hideMark/>
          </w:tcPr>
          <w:p w14:paraId="3C6B889B" w14:textId="77777777" w:rsidR="00B85DF5" w:rsidRPr="00B85DF5" w:rsidRDefault="00B85DF5" w:rsidP="00B85DF5"/>
        </w:tc>
      </w:tr>
      <w:tr w:rsidR="00B85DF5" w:rsidRPr="00B85DF5" w14:paraId="32F64C12" w14:textId="77777777" w:rsidTr="004E5D52">
        <w:trPr>
          <w:trHeight w:val="288"/>
        </w:trPr>
        <w:tc>
          <w:tcPr>
            <w:tcW w:w="550" w:type="dxa"/>
            <w:vMerge/>
            <w:vAlign w:val="center"/>
            <w:hideMark/>
          </w:tcPr>
          <w:p w14:paraId="1E7A09CA" w14:textId="77777777" w:rsidR="00B85DF5" w:rsidRPr="00B85DF5" w:rsidRDefault="00B85DF5" w:rsidP="00B85DF5">
            <w:pPr>
              <w:rPr>
                <w:rFonts w:ascii="Arial" w:hAnsi="Arial" w:cs="Arial"/>
                <w:color w:val="000000"/>
              </w:rPr>
            </w:pPr>
          </w:p>
        </w:tc>
        <w:tc>
          <w:tcPr>
            <w:tcW w:w="1848" w:type="dxa"/>
            <w:vMerge/>
            <w:vAlign w:val="center"/>
            <w:hideMark/>
          </w:tcPr>
          <w:p w14:paraId="4AD647E6" w14:textId="77777777" w:rsidR="00B85DF5" w:rsidRPr="00B85DF5" w:rsidRDefault="00B85DF5" w:rsidP="00B85DF5">
            <w:pPr>
              <w:rPr>
                <w:rFonts w:ascii="Arial" w:hAnsi="Arial" w:cs="Arial"/>
                <w:color w:val="000000"/>
              </w:rPr>
            </w:pPr>
          </w:p>
        </w:tc>
        <w:tc>
          <w:tcPr>
            <w:tcW w:w="4600" w:type="dxa"/>
            <w:vMerge/>
            <w:vAlign w:val="center"/>
            <w:hideMark/>
          </w:tcPr>
          <w:p w14:paraId="19912144"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6FB5F7F4" w14:textId="77777777" w:rsidR="00B85DF5" w:rsidRPr="00B85DF5" w:rsidRDefault="00B85DF5" w:rsidP="00B85DF5">
            <w:pPr>
              <w:jc w:val="center"/>
              <w:rPr>
                <w:rFonts w:ascii="Arial" w:hAnsi="Arial" w:cs="Arial"/>
                <w:color w:val="000000"/>
              </w:rPr>
            </w:pPr>
          </w:p>
        </w:tc>
      </w:tr>
      <w:tr w:rsidR="00B85DF5" w:rsidRPr="00B85DF5" w14:paraId="3657436E" w14:textId="77777777" w:rsidTr="004E5D52">
        <w:trPr>
          <w:trHeight w:val="288"/>
        </w:trPr>
        <w:tc>
          <w:tcPr>
            <w:tcW w:w="550" w:type="dxa"/>
            <w:tcBorders>
              <w:top w:val="nil"/>
              <w:left w:val="single" w:sz="4" w:space="0" w:color="auto"/>
              <w:bottom w:val="single" w:sz="4" w:space="0" w:color="auto"/>
              <w:right w:val="single" w:sz="4" w:space="0" w:color="auto"/>
            </w:tcBorders>
            <w:shd w:val="clear" w:color="auto" w:fill="auto"/>
            <w:hideMark/>
          </w:tcPr>
          <w:p w14:paraId="2DD10EE7" w14:textId="1F19B97F" w:rsidR="00B85DF5" w:rsidRPr="00B85DF5" w:rsidRDefault="00730252" w:rsidP="00B85DF5">
            <w:pPr>
              <w:jc w:val="center"/>
              <w:rPr>
                <w:rFonts w:ascii="Arial" w:hAnsi="Arial" w:cs="Arial"/>
                <w:color w:val="000000"/>
              </w:rPr>
            </w:pPr>
            <w:r>
              <w:rPr>
                <w:rFonts w:ascii="Arial" w:hAnsi="Arial" w:cs="Arial"/>
                <w:color w:val="000000"/>
              </w:rPr>
              <w:t>20</w:t>
            </w:r>
          </w:p>
        </w:tc>
        <w:tc>
          <w:tcPr>
            <w:tcW w:w="1848" w:type="dxa"/>
            <w:tcBorders>
              <w:top w:val="nil"/>
              <w:left w:val="nil"/>
              <w:bottom w:val="single" w:sz="4" w:space="0" w:color="auto"/>
              <w:right w:val="single" w:sz="4" w:space="0" w:color="auto"/>
            </w:tcBorders>
            <w:shd w:val="clear" w:color="auto" w:fill="auto"/>
            <w:hideMark/>
          </w:tcPr>
          <w:p w14:paraId="48358EE1" w14:textId="66210177" w:rsidR="00B85DF5" w:rsidRPr="00B85DF5" w:rsidRDefault="00B85DF5" w:rsidP="00B85DF5">
            <w:pPr>
              <w:jc w:val="center"/>
              <w:rPr>
                <w:rFonts w:ascii="Arial" w:hAnsi="Arial" w:cs="Arial"/>
                <w:color w:val="000000"/>
              </w:rPr>
            </w:pPr>
          </w:p>
        </w:tc>
        <w:tc>
          <w:tcPr>
            <w:tcW w:w="4600" w:type="dxa"/>
            <w:tcBorders>
              <w:top w:val="nil"/>
              <w:left w:val="nil"/>
              <w:bottom w:val="single" w:sz="4" w:space="0" w:color="auto"/>
              <w:right w:val="single" w:sz="4" w:space="0" w:color="auto"/>
            </w:tcBorders>
            <w:shd w:val="clear" w:color="auto" w:fill="auto"/>
            <w:hideMark/>
          </w:tcPr>
          <w:p w14:paraId="49B73B35" w14:textId="2957F064" w:rsidR="00B85DF5" w:rsidRPr="00B85DF5" w:rsidRDefault="00730252" w:rsidP="00B85DF5">
            <w:pPr>
              <w:jc w:val="center"/>
              <w:rPr>
                <w:rFonts w:ascii="Arial" w:hAnsi="Arial" w:cs="Arial"/>
                <w:color w:val="000000"/>
              </w:rPr>
            </w:pPr>
            <w:r>
              <w:rPr>
                <w:rFonts w:ascii="Arial" w:hAnsi="Arial" w:cs="Arial"/>
                <w:color w:val="000000"/>
              </w:rPr>
              <w:t xml:space="preserve">License for </w:t>
            </w:r>
            <w:proofErr w:type="spellStart"/>
            <w:r w:rsidR="004C43C4">
              <w:rPr>
                <w:rFonts w:ascii="Arial" w:hAnsi="Arial" w:cs="Arial"/>
                <w:color w:val="000000"/>
              </w:rPr>
              <w:t>PBXact</w:t>
            </w:r>
            <w:proofErr w:type="spellEnd"/>
            <w:r w:rsidR="004C43C4">
              <w:rPr>
                <w:rFonts w:ascii="Arial" w:hAnsi="Arial" w:cs="Arial"/>
                <w:color w:val="000000"/>
              </w:rPr>
              <w:t xml:space="preserve"> </w:t>
            </w:r>
            <w:r>
              <w:rPr>
                <w:rFonts w:ascii="Arial" w:hAnsi="Arial" w:cs="Arial"/>
                <w:color w:val="000000"/>
              </w:rPr>
              <w:t>soft phone lines</w:t>
            </w:r>
          </w:p>
        </w:tc>
        <w:tc>
          <w:tcPr>
            <w:tcW w:w="3527" w:type="dxa"/>
            <w:vAlign w:val="center"/>
            <w:hideMark/>
          </w:tcPr>
          <w:p w14:paraId="1567488F" w14:textId="77777777" w:rsidR="00B85DF5" w:rsidRPr="00B85DF5" w:rsidRDefault="00B85DF5" w:rsidP="00B85DF5"/>
        </w:tc>
      </w:tr>
      <w:tr w:rsidR="00B85DF5" w:rsidRPr="00B85DF5" w14:paraId="3B381266"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CC2B69D" w14:textId="6E29C6C3" w:rsidR="00B85DF5" w:rsidRPr="00B85DF5" w:rsidRDefault="00420619" w:rsidP="00B85DF5">
            <w:pPr>
              <w:jc w:val="center"/>
              <w:rPr>
                <w:rFonts w:ascii="Arial" w:hAnsi="Arial" w:cs="Arial"/>
                <w:color w:val="000000"/>
              </w:rPr>
            </w:pPr>
            <w:r>
              <w:rPr>
                <w:rFonts w:ascii="Arial" w:hAnsi="Arial" w:cs="Arial"/>
                <w:color w:val="000000"/>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4E49533" w14:textId="6A7FFB44"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303CC282" w14:textId="32B28436" w:rsidR="00B85DF5" w:rsidRPr="00B85DF5" w:rsidRDefault="00420619" w:rsidP="00B85DF5">
            <w:pPr>
              <w:jc w:val="center"/>
              <w:rPr>
                <w:rFonts w:ascii="Arial" w:hAnsi="Arial" w:cs="Arial"/>
                <w:color w:val="000000"/>
              </w:rPr>
            </w:pPr>
            <w:r>
              <w:rPr>
                <w:rFonts w:ascii="Arial" w:hAnsi="Arial" w:cs="Arial"/>
                <w:color w:val="000000"/>
              </w:rPr>
              <w:t>Wiring at Installation Hourly Rate</w:t>
            </w:r>
          </w:p>
        </w:tc>
        <w:tc>
          <w:tcPr>
            <w:tcW w:w="3527" w:type="dxa"/>
            <w:vAlign w:val="center"/>
            <w:hideMark/>
          </w:tcPr>
          <w:p w14:paraId="25FECE2B" w14:textId="77777777" w:rsidR="00B85DF5" w:rsidRPr="00B85DF5" w:rsidRDefault="00B85DF5" w:rsidP="00B85DF5"/>
        </w:tc>
      </w:tr>
      <w:tr w:rsidR="00B85DF5" w:rsidRPr="00B85DF5" w14:paraId="44D1EEEC" w14:textId="77777777" w:rsidTr="004E5D52">
        <w:trPr>
          <w:trHeight w:val="288"/>
        </w:trPr>
        <w:tc>
          <w:tcPr>
            <w:tcW w:w="550" w:type="dxa"/>
            <w:vMerge/>
            <w:vAlign w:val="center"/>
            <w:hideMark/>
          </w:tcPr>
          <w:p w14:paraId="7126B788" w14:textId="77777777" w:rsidR="00B85DF5" w:rsidRPr="00B85DF5" w:rsidRDefault="00B85DF5" w:rsidP="00B85DF5">
            <w:pPr>
              <w:rPr>
                <w:rFonts w:ascii="Arial" w:hAnsi="Arial" w:cs="Arial"/>
                <w:color w:val="000000"/>
              </w:rPr>
            </w:pPr>
          </w:p>
        </w:tc>
        <w:tc>
          <w:tcPr>
            <w:tcW w:w="1848" w:type="dxa"/>
            <w:vMerge/>
            <w:vAlign w:val="center"/>
            <w:hideMark/>
          </w:tcPr>
          <w:p w14:paraId="755BCC7F" w14:textId="77777777" w:rsidR="00B85DF5" w:rsidRPr="00B85DF5" w:rsidRDefault="00B85DF5" w:rsidP="00B85DF5">
            <w:pPr>
              <w:rPr>
                <w:rFonts w:ascii="Arial" w:hAnsi="Arial" w:cs="Arial"/>
                <w:color w:val="000000"/>
              </w:rPr>
            </w:pPr>
          </w:p>
        </w:tc>
        <w:tc>
          <w:tcPr>
            <w:tcW w:w="4600" w:type="dxa"/>
            <w:vMerge/>
            <w:vAlign w:val="center"/>
            <w:hideMark/>
          </w:tcPr>
          <w:p w14:paraId="5DC11A26"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541500F1" w14:textId="77777777" w:rsidR="00B85DF5" w:rsidRPr="00B85DF5" w:rsidRDefault="00B85DF5" w:rsidP="00B85DF5">
            <w:pPr>
              <w:jc w:val="center"/>
              <w:rPr>
                <w:rFonts w:ascii="Arial" w:hAnsi="Arial" w:cs="Arial"/>
                <w:color w:val="000000"/>
              </w:rPr>
            </w:pPr>
          </w:p>
        </w:tc>
      </w:tr>
      <w:tr w:rsidR="00B85DF5" w:rsidRPr="00B85DF5" w14:paraId="5A3FE427"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4C7B79D" w14:textId="51E35CEB" w:rsidR="00B85DF5" w:rsidRPr="00B85DF5" w:rsidRDefault="00B85DF5" w:rsidP="00B85DF5">
            <w:pPr>
              <w:jc w:val="center"/>
              <w:rPr>
                <w:rFonts w:ascii="Arial" w:hAnsi="Arial" w:cs="Arial"/>
                <w:color w:val="000000"/>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CDBE0BF" w14:textId="470CD20F"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5A49C9A4" w14:textId="32677C00" w:rsidR="00B85DF5" w:rsidRPr="00B85DF5" w:rsidRDefault="00B85DF5" w:rsidP="00B85DF5">
            <w:pPr>
              <w:jc w:val="center"/>
              <w:rPr>
                <w:rFonts w:ascii="Arial" w:hAnsi="Arial" w:cs="Arial"/>
                <w:color w:val="000000"/>
              </w:rPr>
            </w:pPr>
          </w:p>
        </w:tc>
        <w:tc>
          <w:tcPr>
            <w:tcW w:w="3527" w:type="dxa"/>
            <w:vAlign w:val="center"/>
            <w:hideMark/>
          </w:tcPr>
          <w:p w14:paraId="5BC972A4" w14:textId="77777777" w:rsidR="00B85DF5" w:rsidRPr="00B85DF5" w:rsidRDefault="00B85DF5" w:rsidP="00B85DF5"/>
        </w:tc>
      </w:tr>
      <w:tr w:rsidR="00B85DF5" w:rsidRPr="00B85DF5" w14:paraId="764B6528" w14:textId="77777777" w:rsidTr="004E5D52">
        <w:trPr>
          <w:trHeight w:val="288"/>
        </w:trPr>
        <w:tc>
          <w:tcPr>
            <w:tcW w:w="550" w:type="dxa"/>
            <w:vMerge/>
            <w:vAlign w:val="center"/>
            <w:hideMark/>
          </w:tcPr>
          <w:p w14:paraId="60209F8E" w14:textId="77777777" w:rsidR="00B85DF5" w:rsidRPr="00B85DF5" w:rsidRDefault="00B85DF5" w:rsidP="00B85DF5">
            <w:pPr>
              <w:rPr>
                <w:rFonts w:ascii="Arial" w:hAnsi="Arial" w:cs="Arial"/>
                <w:color w:val="000000"/>
              </w:rPr>
            </w:pPr>
          </w:p>
        </w:tc>
        <w:tc>
          <w:tcPr>
            <w:tcW w:w="1848" w:type="dxa"/>
            <w:vMerge/>
            <w:vAlign w:val="center"/>
            <w:hideMark/>
          </w:tcPr>
          <w:p w14:paraId="5E96004C" w14:textId="77777777" w:rsidR="00B85DF5" w:rsidRPr="00B85DF5" w:rsidRDefault="00B85DF5" w:rsidP="00B85DF5">
            <w:pPr>
              <w:rPr>
                <w:rFonts w:ascii="Arial" w:hAnsi="Arial" w:cs="Arial"/>
                <w:color w:val="000000"/>
              </w:rPr>
            </w:pPr>
          </w:p>
        </w:tc>
        <w:tc>
          <w:tcPr>
            <w:tcW w:w="4600" w:type="dxa"/>
            <w:vMerge/>
            <w:vAlign w:val="center"/>
            <w:hideMark/>
          </w:tcPr>
          <w:p w14:paraId="3B964B29"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0FCE3EC9" w14:textId="77777777" w:rsidR="00B85DF5" w:rsidRPr="00B85DF5" w:rsidRDefault="00B85DF5" w:rsidP="00B85DF5">
            <w:pPr>
              <w:jc w:val="center"/>
              <w:rPr>
                <w:rFonts w:ascii="Arial" w:hAnsi="Arial" w:cs="Arial"/>
                <w:color w:val="000000"/>
              </w:rPr>
            </w:pPr>
          </w:p>
        </w:tc>
      </w:tr>
      <w:tr w:rsidR="00B85DF5" w:rsidRPr="00B85DF5" w14:paraId="6A3AA1F8"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5749BF4" w14:textId="1539C596" w:rsidR="00B85DF5" w:rsidRPr="00B85DF5" w:rsidRDefault="00B85DF5" w:rsidP="00B85DF5">
            <w:pPr>
              <w:jc w:val="center"/>
              <w:rPr>
                <w:rFonts w:ascii="Arial" w:hAnsi="Arial" w:cs="Arial"/>
                <w:color w:val="000000"/>
              </w:rPr>
            </w:pPr>
          </w:p>
        </w:tc>
        <w:tc>
          <w:tcPr>
            <w:tcW w:w="1848" w:type="dxa"/>
            <w:vMerge w:val="restart"/>
            <w:tcBorders>
              <w:top w:val="nil"/>
              <w:left w:val="single" w:sz="4" w:space="0" w:color="auto"/>
              <w:bottom w:val="single" w:sz="4" w:space="0" w:color="auto"/>
              <w:right w:val="single" w:sz="4" w:space="0" w:color="auto"/>
            </w:tcBorders>
            <w:shd w:val="clear" w:color="auto" w:fill="auto"/>
          </w:tcPr>
          <w:p w14:paraId="258FB330" w14:textId="645DBD51"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14DA0039" w14:textId="7B34C49C" w:rsidR="00B85DF5" w:rsidRPr="00B85DF5" w:rsidRDefault="00B85DF5" w:rsidP="00B85DF5">
            <w:pPr>
              <w:jc w:val="center"/>
              <w:rPr>
                <w:rFonts w:ascii="Arial" w:hAnsi="Arial" w:cs="Arial"/>
                <w:color w:val="000000"/>
              </w:rPr>
            </w:pPr>
          </w:p>
        </w:tc>
        <w:tc>
          <w:tcPr>
            <w:tcW w:w="3527" w:type="dxa"/>
            <w:vAlign w:val="center"/>
            <w:hideMark/>
          </w:tcPr>
          <w:p w14:paraId="0A473EA3" w14:textId="77777777" w:rsidR="00B85DF5" w:rsidRPr="00B85DF5" w:rsidRDefault="00B85DF5" w:rsidP="00B85DF5"/>
        </w:tc>
      </w:tr>
      <w:tr w:rsidR="00B85DF5" w:rsidRPr="00B85DF5" w14:paraId="3435CBC3" w14:textId="77777777" w:rsidTr="004E5D52">
        <w:trPr>
          <w:trHeight w:val="288"/>
        </w:trPr>
        <w:tc>
          <w:tcPr>
            <w:tcW w:w="550" w:type="dxa"/>
            <w:vMerge/>
            <w:vAlign w:val="center"/>
            <w:hideMark/>
          </w:tcPr>
          <w:p w14:paraId="66648E1E" w14:textId="77777777" w:rsidR="00B85DF5" w:rsidRPr="00B85DF5" w:rsidRDefault="00B85DF5" w:rsidP="00B85DF5">
            <w:pPr>
              <w:rPr>
                <w:rFonts w:ascii="Arial" w:hAnsi="Arial" w:cs="Arial"/>
                <w:color w:val="000000"/>
              </w:rPr>
            </w:pPr>
          </w:p>
        </w:tc>
        <w:tc>
          <w:tcPr>
            <w:tcW w:w="1848" w:type="dxa"/>
            <w:vMerge/>
            <w:vAlign w:val="center"/>
            <w:hideMark/>
          </w:tcPr>
          <w:p w14:paraId="3AAD0BBC" w14:textId="77777777" w:rsidR="00B85DF5" w:rsidRPr="00B85DF5" w:rsidRDefault="00B85DF5" w:rsidP="00B85DF5">
            <w:pPr>
              <w:rPr>
                <w:rFonts w:ascii="Arial" w:hAnsi="Arial" w:cs="Arial"/>
                <w:color w:val="000000"/>
              </w:rPr>
            </w:pPr>
          </w:p>
        </w:tc>
        <w:tc>
          <w:tcPr>
            <w:tcW w:w="4600" w:type="dxa"/>
            <w:vMerge/>
            <w:vAlign w:val="center"/>
            <w:hideMark/>
          </w:tcPr>
          <w:p w14:paraId="1BA80849"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18529BF5" w14:textId="77777777" w:rsidR="00B85DF5" w:rsidRPr="00B85DF5" w:rsidRDefault="00B85DF5" w:rsidP="00B85DF5">
            <w:pPr>
              <w:jc w:val="center"/>
              <w:rPr>
                <w:rFonts w:ascii="Arial" w:hAnsi="Arial" w:cs="Arial"/>
                <w:color w:val="000000"/>
              </w:rPr>
            </w:pPr>
          </w:p>
        </w:tc>
      </w:tr>
      <w:tr w:rsidR="00B85DF5" w:rsidRPr="00B85DF5" w14:paraId="7560C50B"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0ED6D5CE" w14:textId="73BF840C" w:rsidR="00B85DF5" w:rsidRPr="00B85DF5" w:rsidRDefault="00B85DF5" w:rsidP="00B85DF5">
            <w:pPr>
              <w:jc w:val="center"/>
              <w:rPr>
                <w:rFonts w:ascii="Arial" w:hAnsi="Arial" w:cs="Arial"/>
                <w:color w:val="000000"/>
              </w:rPr>
            </w:pPr>
          </w:p>
        </w:tc>
        <w:tc>
          <w:tcPr>
            <w:tcW w:w="1848" w:type="dxa"/>
            <w:vMerge w:val="restart"/>
            <w:tcBorders>
              <w:top w:val="nil"/>
              <w:left w:val="single" w:sz="4" w:space="0" w:color="auto"/>
              <w:bottom w:val="single" w:sz="4" w:space="0" w:color="auto"/>
              <w:right w:val="single" w:sz="4" w:space="0" w:color="auto"/>
            </w:tcBorders>
            <w:shd w:val="clear" w:color="auto" w:fill="auto"/>
          </w:tcPr>
          <w:p w14:paraId="62D4EAC5" w14:textId="683927FA"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1D3F647B" w14:textId="7BD2FCCC" w:rsidR="00B85DF5" w:rsidRPr="00B85DF5" w:rsidRDefault="00B85DF5" w:rsidP="00B85DF5">
            <w:pPr>
              <w:jc w:val="center"/>
              <w:rPr>
                <w:rFonts w:ascii="Arial" w:hAnsi="Arial" w:cs="Arial"/>
                <w:color w:val="000000"/>
              </w:rPr>
            </w:pPr>
          </w:p>
        </w:tc>
        <w:tc>
          <w:tcPr>
            <w:tcW w:w="3527" w:type="dxa"/>
            <w:vAlign w:val="center"/>
            <w:hideMark/>
          </w:tcPr>
          <w:p w14:paraId="23FE7F27" w14:textId="77777777" w:rsidR="00B85DF5" w:rsidRPr="00B85DF5" w:rsidRDefault="00B85DF5" w:rsidP="00B85DF5"/>
        </w:tc>
      </w:tr>
      <w:tr w:rsidR="00B85DF5" w:rsidRPr="00B85DF5" w14:paraId="340144FD" w14:textId="77777777" w:rsidTr="004E5D52">
        <w:trPr>
          <w:trHeight w:val="288"/>
        </w:trPr>
        <w:tc>
          <w:tcPr>
            <w:tcW w:w="550" w:type="dxa"/>
            <w:vMerge/>
            <w:vAlign w:val="center"/>
            <w:hideMark/>
          </w:tcPr>
          <w:p w14:paraId="1C743AF3" w14:textId="77777777" w:rsidR="00B85DF5" w:rsidRPr="00B85DF5" w:rsidRDefault="00B85DF5" w:rsidP="00B85DF5">
            <w:pPr>
              <w:rPr>
                <w:rFonts w:ascii="Arial" w:hAnsi="Arial" w:cs="Arial"/>
                <w:color w:val="000000"/>
              </w:rPr>
            </w:pPr>
          </w:p>
        </w:tc>
        <w:tc>
          <w:tcPr>
            <w:tcW w:w="1848" w:type="dxa"/>
            <w:vMerge/>
            <w:vAlign w:val="center"/>
            <w:hideMark/>
          </w:tcPr>
          <w:p w14:paraId="32062ACF" w14:textId="77777777" w:rsidR="00B85DF5" w:rsidRPr="00B85DF5" w:rsidRDefault="00B85DF5" w:rsidP="00B85DF5">
            <w:pPr>
              <w:rPr>
                <w:rFonts w:ascii="Arial" w:hAnsi="Arial" w:cs="Arial"/>
                <w:color w:val="000000"/>
              </w:rPr>
            </w:pPr>
          </w:p>
        </w:tc>
        <w:tc>
          <w:tcPr>
            <w:tcW w:w="4600" w:type="dxa"/>
            <w:vMerge/>
            <w:vAlign w:val="center"/>
            <w:hideMark/>
          </w:tcPr>
          <w:p w14:paraId="31A51952"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25C93BA1" w14:textId="77777777" w:rsidR="00B85DF5" w:rsidRPr="00B85DF5" w:rsidRDefault="00B85DF5" w:rsidP="00B85DF5">
            <w:pPr>
              <w:jc w:val="center"/>
              <w:rPr>
                <w:rFonts w:ascii="Arial" w:hAnsi="Arial" w:cs="Arial"/>
                <w:color w:val="000000"/>
              </w:rPr>
            </w:pPr>
          </w:p>
        </w:tc>
      </w:tr>
      <w:tr w:rsidR="358259BA" w14:paraId="3ECE753C" w14:textId="77777777" w:rsidTr="004E5D52">
        <w:trPr>
          <w:trHeight w:val="288"/>
        </w:trPr>
        <w:tc>
          <w:tcPr>
            <w:tcW w:w="550" w:type="dxa"/>
            <w:tcBorders>
              <w:top w:val="nil"/>
              <w:left w:val="single" w:sz="4" w:space="0" w:color="auto"/>
              <w:bottom w:val="single" w:sz="4" w:space="0" w:color="auto"/>
              <w:right w:val="single" w:sz="4" w:space="0" w:color="auto"/>
            </w:tcBorders>
            <w:shd w:val="clear" w:color="auto" w:fill="auto"/>
            <w:hideMark/>
          </w:tcPr>
          <w:p w14:paraId="59CA6107" w14:textId="08B85F2A" w:rsidR="358259BA" w:rsidRDefault="358259BA" w:rsidP="358259BA">
            <w:pPr>
              <w:jc w:val="center"/>
              <w:rPr>
                <w:color w:val="000000" w:themeColor="text1"/>
              </w:rPr>
            </w:pPr>
          </w:p>
        </w:tc>
        <w:tc>
          <w:tcPr>
            <w:tcW w:w="1848" w:type="dxa"/>
            <w:tcBorders>
              <w:top w:val="nil"/>
              <w:left w:val="single" w:sz="4" w:space="0" w:color="auto"/>
              <w:bottom w:val="single" w:sz="4" w:space="0" w:color="auto"/>
              <w:right w:val="single" w:sz="4" w:space="0" w:color="auto"/>
            </w:tcBorders>
            <w:shd w:val="clear" w:color="auto" w:fill="auto"/>
            <w:hideMark/>
          </w:tcPr>
          <w:p w14:paraId="365E96F9" w14:textId="1E17F8D4" w:rsidR="358259BA" w:rsidRDefault="358259BA" w:rsidP="358259BA">
            <w:pPr>
              <w:jc w:val="center"/>
              <w:rPr>
                <w:color w:val="000000" w:themeColor="text1"/>
              </w:rPr>
            </w:pPr>
          </w:p>
        </w:tc>
        <w:tc>
          <w:tcPr>
            <w:tcW w:w="4600" w:type="dxa"/>
            <w:tcBorders>
              <w:top w:val="nil"/>
              <w:left w:val="single" w:sz="4" w:space="0" w:color="auto"/>
              <w:bottom w:val="single" w:sz="4" w:space="0" w:color="auto"/>
              <w:right w:val="single" w:sz="4" w:space="0" w:color="auto"/>
            </w:tcBorders>
            <w:shd w:val="clear" w:color="auto" w:fill="auto"/>
            <w:hideMark/>
          </w:tcPr>
          <w:p w14:paraId="4F9960ED" w14:textId="5B1E3367" w:rsidR="358259BA" w:rsidRDefault="358259BA" w:rsidP="358259BA">
            <w:pPr>
              <w:jc w:val="center"/>
              <w:rPr>
                <w:color w:val="000000" w:themeColor="text1"/>
              </w:rPr>
            </w:pPr>
          </w:p>
        </w:tc>
        <w:tc>
          <w:tcPr>
            <w:tcW w:w="3527" w:type="dxa"/>
            <w:tcBorders>
              <w:top w:val="nil"/>
              <w:left w:val="nil"/>
              <w:bottom w:val="nil"/>
              <w:right w:val="nil"/>
            </w:tcBorders>
            <w:shd w:val="clear" w:color="auto" w:fill="auto"/>
            <w:noWrap/>
            <w:vAlign w:val="bottom"/>
            <w:hideMark/>
          </w:tcPr>
          <w:p w14:paraId="0402FB95" w14:textId="559E798A" w:rsidR="358259BA" w:rsidRDefault="358259BA" w:rsidP="358259BA">
            <w:pPr>
              <w:jc w:val="center"/>
              <w:rPr>
                <w:color w:val="000000" w:themeColor="text1"/>
              </w:rPr>
            </w:pPr>
          </w:p>
        </w:tc>
      </w:tr>
    </w:tbl>
    <w:p w14:paraId="033BFC39" w14:textId="77777777" w:rsidR="000D5C94" w:rsidRDefault="000D5C94">
      <w:pPr>
        <w:spacing w:after="200" w:line="276" w:lineRule="auto"/>
        <w:rPr>
          <w:rFonts w:ascii="Arial" w:hAnsi="Arial" w:cs="Arial"/>
          <w:b/>
        </w:rPr>
      </w:pPr>
    </w:p>
    <w:p w14:paraId="56583589" w14:textId="77777777" w:rsidR="008E3E6D" w:rsidRDefault="008E3E6D" w:rsidP="008E3E6D">
      <w:pPr>
        <w:pStyle w:val="Default"/>
        <w:rPr>
          <w:sz w:val="20"/>
          <w:szCs w:val="20"/>
        </w:rPr>
      </w:pPr>
    </w:p>
    <w:p w14:paraId="110A9FEA" w14:textId="77777777" w:rsidR="008E3E6D" w:rsidRDefault="008E3E6D" w:rsidP="008E3E6D">
      <w:pPr>
        <w:pStyle w:val="Default"/>
        <w:rPr>
          <w:sz w:val="20"/>
          <w:szCs w:val="20"/>
        </w:rPr>
      </w:pPr>
    </w:p>
    <w:p w14:paraId="5FA590FF" w14:textId="77777777" w:rsidR="008E3E6D" w:rsidRDefault="008E3E6D" w:rsidP="008E3E6D">
      <w:pPr>
        <w:pStyle w:val="Default"/>
        <w:rPr>
          <w:sz w:val="20"/>
          <w:szCs w:val="20"/>
        </w:rPr>
      </w:pPr>
    </w:p>
    <w:p w14:paraId="6DB8814B" w14:textId="77777777" w:rsidR="008E3E6D" w:rsidRDefault="008E3E6D" w:rsidP="008E3E6D">
      <w:pPr>
        <w:pStyle w:val="Default"/>
        <w:rPr>
          <w:sz w:val="20"/>
          <w:szCs w:val="20"/>
        </w:rPr>
      </w:pPr>
    </w:p>
    <w:p w14:paraId="5A450159" w14:textId="77777777" w:rsidR="008E3E6D" w:rsidRDefault="008E3E6D" w:rsidP="008E3E6D">
      <w:pPr>
        <w:pStyle w:val="Default"/>
        <w:rPr>
          <w:sz w:val="20"/>
          <w:szCs w:val="20"/>
        </w:rPr>
      </w:pPr>
    </w:p>
    <w:sectPr w:rsidR="008E3E6D" w:rsidSect="003528B2">
      <w:footerReference w:type="default" r:id="rId11"/>
      <w:pgSz w:w="12240" w:h="15840" w:code="1"/>
      <w:pgMar w:top="72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AF0E" w14:textId="77777777" w:rsidR="00F36F78" w:rsidRDefault="00F36F78" w:rsidP="006271B1">
      <w:r>
        <w:separator/>
      </w:r>
    </w:p>
  </w:endnote>
  <w:endnote w:type="continuationSeparator" w:id="0">
    <w:p w14:paraId="62A52D8D" w14:textId="77777777" w:rsidR="00F36F78" w:rsidRDefault="00F36F78" w:rsidP="0062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A2E4" w14:textId="77777777" w:rsidR="007335D2" w:rsidRPr="008E3E6D" w:rsidRDefault="007335D2" w:rsidP="008E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91CB" w14:textId="77777777" w:rsidR="00F36F78" w:rsidRDefault="00F36F78" w:rsidP="006271B1">
      <w:r>
        <w:separator/>
      </w:r>
    </w:p>
  </w:footnote>
  <w:footnote w:type="continuationSeparator" w:id="0">
    <w:p w14:paraId="6ACA0675" w14:textId="77777777" w:rsidR="00F36F78" w:rsidRDefault="00F36F78" w:rsidP="0062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FC7" w14:textId="77777777" w:rsidR="0083765B" w:rsidRDefault="0083765B"/>
  <w:tbl>
    <w:tblPr>
      <w:tblStyle w:val="TableGrid"/>
      <w:tblW w:w="105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668"/>
    </w:tblGrid>
    <w:tr w:rsidR="00217A81" w14:paraId="1C33E6F2" w14:textId="77777777" w:rsidTr="00ED2A17">
      <w:trPr>
        <w:trHeight w:val="360"/>
        <w:jc w:val="center"/>
      </w:trPr>
      <w:tc>
        <w:tcPr>
          <w:tcW w:w="5850" w:type="dxa"/>
          <w:vMerge w:val="restart"/>
          <w:vAlign w:val="center"/>
        </w:tcPr>
        <w:p w14:paraId="7A28F9AA" w14:textId="5ED08C54" w:rsidR="00217A81" w:rsidRDefault="00217A81" w:rsidP="00996A1C">
          <w:pPr>
            <w:rPr>
              <w:rFonts w:ascii="Arial" w:hAnsi="Arial" w:cs="Arial"/>
              <w:sz w:val="16"/>
              <w:szCs w:val="16"/>
            </w:rPr>
          </w:pPr>
        </w:p>
      </w:tc>
      <w:tc>
        <w:tcPr>
          <w:tcW w:w="4668" w:type="dxa"/>
          <w:vAlign w:val="center"/>
        </w:tcPr>
        <w:p w14:paraId="10FEDB68" w14:textId="6B8B6C8F" w:rsidR="00217A81" w:rsidRDefault="00217A81" w:rsidP="00996A1C">
          <w:pPr>
            <w:tabs>
              <w:tab w:val="left" w:pos="540"/>
              <w:tab w:val="left" w:pos="900"/>
            </w:tabs>
            <w:ind w:left="1440" w:hanging="1440"/>
            <w:rPr>
              <w:rFonts w:ascii="Arial" w:hAnsi="Arial" w:cs="Arial"/>
            </w:rPr>
          </w:pPr>
        </w:p>
      </w:tc>
    </w:tr>
    <w:tr w:rsidR="00217A81" w14:paraId="6F0F4EE7" w14:textId="77777777" w:rsidTr="00ED2A17">
      <w:trPr>
        <w:trHeight w:val="271"/>
        <w:jc w:val="center"/>
      </w:trPr>
      <w:tc>
        <w:tcPr>
          <w:tcW w:w="5850" w:type="dxa"/>
          <w:vMerge/>
          <w:vAlign w:val="center"/>
        </w:tcPr>
        <w:p w14:paraId="0E2F944E" w14:textId="77777777" w:rsidR="00217A81" w:rsidRDefault="00217A81" w:rsidP="00996A1C">
          <w:pPr>
            <w:rPr>
              <w:rFonts w:ascii="Arial" w:hAnsi="Arial" w:cs="Arial"/>
              <w:sz w:val="16"/>
              <w:szCs w:val="16"/>
            </w:rPr>
          </w:pPr>
        </w:p>
      </w:tc>
      <w:tc>
        <w:tcPr>
          <w:tcW w:w="4668" w:type="dxa"/>
          <w:vAlign w:val="bottom"/>
        </w:tcPr>
        <w:p w14:paraId="40F76CA2" w14:textId="01A45F64" w:rsidR="00F40CD1" w:rsidRPr="006D5819" w:rsidRDefault="00F40CD1" w:rsidP="00F40CD1">
          <w:pPr>
            <w:tabs>
              <w:tab w:val="left" w:pos="540"/>
              <w:tab w:val="left" w:pos="900"/>
            </w:tabs>
            <w:ind w:left="1440" w:hanging="1440"/>
            <w:jc w:val="right"/>
            <w:rPr>
              <w:rFonts w:ascii="Arial" w:hAnsi="Arial" w:cs="Arial"/>
              <w:b/>
              <w:u w:val="single"/>
            </w:rPr>
          </w:pPr>
        </w:p>
      </w:tc>
    </w:tr>
    <w:tr w:rsidR="00217A81" w14:paraId="3AC5E51D" w14:textId="77777777" w:rsidTr="00ED2A17">
      <w:trPr>
        <w:trHeight w:val="351"/>
        <w:jc w:val="center"/>
      </w:trPr>
      <w:tc>
        <w:tcPr>
          <w:tcW w:w="10518" w:type="dxa"/>
          <w:gridSpan w:val="2"/>
          <w:vAlign w:val="center"/>
        </w:tcPr>
        <w:p w14:paraId="3952DBC5" w14:textId="19EC2FE2" w:rsidR="00217A81" w:rsidRDefault="00217A81" w:rsidP="00996A1C">
          <w:pPr>
            <w:pStyle w:val="Header"/>
            <w:rPr>
              <w:rFonts w:ascii="Arial" w:hAnsi="Arial" w:cs="Arial"/>
              <w:sz w:val="18"/>
            </w:rPr>
          </w:pPr>
        </w:p>
      </w:tc>
    </w:tr>
  </w:tbl>
  <w:p w14:paraId="54F36D7D" w14:textId="77777777" w:rsidR="00217A81" w:rsidRDefault="00217A81" w:rsidP="00535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5D7"/>
    <w:multiLevelType w:val="hybridMultilevel"/>
    <w:tmpl w:val="D83C2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E5C6A"/>
    <w:multiLevelType w:val="hybridMultilevel"/>
    <w:tmpl w:val="9D36BF7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3E44"/>
    <w:multiLevelType w:val="hybridMultilevel"/>
    <w:tmpl w:val="40AA4E36"/>
    <w:lvl w:ilvl="0" w:tplc="643A7AF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8E"/>
    <w:multiLevelType w:val="hybridMultilevel"/>
    <w:tmpl w:val="16FE6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F47"/>
    <w:multiLevelType w:val="hybridMultilevel"/>
    <w:tmpl w:val="0E5E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750774"/>
    <w:multiLevelType w:val="hybridMultilevel"/>
    <w:tmpl w:val="F552E4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E16173"/>
    <w:multiLevelType w:val="hybridMultilevel"/>
    <w:tmpl w:val="9818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CD0970"/>
    <w:multiLevelType w:val="hybridMultilevel"/>
    <w:tmpl w:val="7CDC8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035E9"/>
    <w:multiLevelType w:val="hybridMultilevel"/>
    <w:tmpl w:val="D42E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91043"/>
    <w:multiLevelType w:val="hybridMultilevel"/>
    <w:tmpl w:val="36C20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FD4711"/>
    <w:multiLevelType w:val="hybridMultilevel"/>
    <w:tmpl w:val="373C6346"/>
    <w:lvl w:ilvl="0" w:tplc="77AA2720">
      <w:start w:val="1"/>
      <w:numFmt w:val="bullet"/>
      <w:lvlText w:val="-"/>
      <w:lvlJc w:val="left"/>
      <w:pPr>
        <w:ind w:left="2160" w:hanging="360"/>
      </w:pPr>
      <w:rPr>
        <w:rFonts w:ascii="Times New Roman" w:eastAsia="Times New Roman" w:hAnsi="Times New Roman" w:cs="Times New Roman" w:hint="default"/>
      </w:rPr>
    </w:lvl>
    <w:lvl w:ilvl="1" w:tplc="77AA2720">
      <w:start w:val="1"/>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D2142A"/>
    <w:multiLevelType w:val="hybridMultilevel"/>
    <w:tmpl w:val="A11A0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C7A12"/>
    <w:multiLevelType w:val="hybridMultilevel"/>
    <w:tmpl w:val="C55280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80C72"/>
    <w:multiLevelType w:val="hybridMultilevel"/>
    <w:tmpl w:val="476E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42EE7"/>
    <w:multiLevelType w:val="hybridMultilevel"/>
    <w:tmpl w:val="2BE20A18"/>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B755BA"/>
    <w:multiLevelType w:val="hybridMultilevel"/>
    <w:tmpl w:val="32C8A948"/>
    <w:lvl w:ilvl="0" w:tplc="04090001">
      <w:start w:val="1"/>
      <w:numFmt w:val="bullet"/>
      <w:lvlText w:val=""/>
      <w:lvlJc w:val="left"/>
      <w:pPr>
        <w:ind w:left="720" w:hanging="360"/>
      </w:pPr>
      <w:rPr>
        <w:rFonts w:ascii="Symbol" w:hAnsi="Symbol" w:hint="default"/>
      </w:rPr>
    </w:lvl>
    <w:lvl w:ilvl="1" w:tplc="77AA2720">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F44A4"/>
    <w:multiLevelType w:val="hybridMultilevel"/>
    <w:tmpl w:val="F5BCDBB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2312"/>
    <w:multiLevelType w:val="hybridMultilevel"/>
    <w:tmpl w:val="8250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F26F0"/>
    <w:multiLevelType w:val="hybridMultilevel"/>
    <w:tmpl w:val="016E3B70"/>
    <w:lvl w:ilvl="0" w:tplc="04090001">
      <w:start w:val="1"/>
      <w:numFmt w:val="bullet"/>
      <w:lvlText w:val=""/>
      <w:lvlJc w:val="left"/>
      <w:pPr>
        <w:ind w:left="720" w:hanging="360"/>
      </w:pPr>
      <w:rPr>
        <w:rFonts w:ascii="Symbol" w:hAnsi="Symbol" w:hint="default"/>
      </w:rPr>
    </w:lvl>
    <w:lvl w:ilvl="1" w:tplc="77AA2720">
      <w:start w:val="1"/>
      <w:numFmt w:val="bullet"/>
      <w:lvlText w:val="-"/>
      <w:lvlJc w:val="left"/>
      <w:pPr>
        <w:ind w:left="1440" w:hanging="360"/>
      </w:pPr>
      <w:rPr>
        <w:rFonts w:ascii="Times New Roman" w:eastAsia="Times New Roman" w:hAnsi="Times New Roman" w:cs="Times New Roman" w:hint="default"/>
      </w:rPr>
    </w:lvl>
    <w:lvl w:ilvl="2" w:tplc="77AA2720">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A6AC2"/>
    <w:multiLevelType w:val="hybridMultilevel"/>
    <w:tmpl w:val="B11E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F3A87"/>
    <w:multiLevelType w:val="hybridMultilevel"/>
    <w:tmpl w:val="A75621E0"/>
    <w:lvl w:ilvl="0" w:tplc="90A6B2D8">
      <w:start w:val="1"/>
      <w:numFmt w:val="decimal"/>
      <w:lvlText w:val="%1."/>
      <w:lvlJc w:val="left"/>
      <w:pPr>
        <w:ind w:left="840" w:hanging="360"/>
      </w:pPr>
      <w:rPr>
        <w:rFonts w:ascii="Calibri" w:eastAsia="Calibri" w:hAnsi="Calibri" w:cs="Calibri" w:hint="default"/>
        <w:b w:val="0"/>
        <w:bCs w:val="0"/>
        <w:i w:val="0"/>
        <w:iCs w:val="0"/>
        <w:spacing w:val="-1"/>
        <w:w w:val="100"/>
        <w:sz w:val="24"/>
        <w:szCs w:val="24"/>
      </w:rPr>
    </w:lvl>
    <w:lvl w:ilvl="1" w:tplc="985EBA4C">
      <w:start w:val="1"/>
      <w:numFmt w:val="lowerLetter"/>
      <w:lvlText w:val="%2."/>
      <w:lvlJc w:val="left"/>
      <w:pPr>
        <w:ind w:left="1560" w:hanging="361"/>
      </w:pPr>
      <w:rPr>
        <w:rFonts w:ascii="Calibri" w:eastAsia="Calibri" w:hAnsi="Calibri" w:cs="Calibri" w:hint="default"/>
        <w:b w:val="0"/>
        <w:bCs w:val="0"/>
        <w:i w:val="0"/>
        <w:iCs w:val="0"/>
        <w:w w:val="100"/>
        <w:sz w:val="24"/>
        <w:szCs w:val="24"/>
      </w:rPr>
    </w:lvl>
    <w:lvl w:ilvl="2" w:tplc="ACBAF378">
      <w:numFmt w:val="bullet"/>
      <w:lvlText w:val="•"/>
      <w:lvlJc w:val="left"/>
      <w:pPr>
        <w:ind w:left="2442" w:hanging="361"/>
      </w:pPr>
      <w:rPr>
        <w:rFonts w:hint="default"/>
      </w:rPr>
    </w:lvl>
    <w:lvl w:ilvl="3" w:tplc="0E60FAA2">
      <w:numFmt w:val="bullet"/>
      <w:lvlText w:val="•"/>
      <w:lvlJc w:val="left"/>
      <w:pPr>
        <w:ind w:left="3324" w:hanging="361"/>
      </w:pPr>
      <w:rPr>
        <w:rFonts w:hint="default"/>
      </w:rPr>
    </w:lvl>
    <w:lvl w:ilvl="4" w:tplc="E3E68286">
      <w:numFmt w:val="bullet"/>
      <w:lvlText w:val="•"/>
      <w:lvlJc w:val="left"/>
      <w:pPr>
        <w:ind w:left="4206" w:hanging="361"/>
      </w:pPr>
      <w:rPr>
        <w:rFonts w:hint="default"/>
      </w:rPr>
    </w:lvl>
    <w:lvl w:ilvl="5" w:tplc="AD24B708">
      <w:numFmt w:val="bullet"/>
      <w:lvlText w:val="•"/>
      <w:lvlJc w:val="left"/>
      <w:pPr>
        <w:ind w:left="5088" w:hanging="361"/>
      </w:pPr>
      <w:rPr>
        <w:rFonts w:hint="default"/>
      </w:rPr>
    </w:lvl>
    <w:lvl w:ilvl="6" w:tplc="39B6551E">
      <w:numFmt w:val="bullet"/>
      <w:lvlText w:val="•"/>
      <w:lvlJc w:val="left"/>
      <w:pPr>
        <w:ind w:left="5971" w:hanging="361"/>
      </w:pPr>
      <w:rPr>
        <w:rFonts w:hint="default"/>
      </w:rPr>
    </w:lvl>
    <w:lvl w:ilvl="7" w:tplc="DA044EFC">
      <w:numFmt w:val="bullet"/>
      <w:lvlText w:val="•"/>
      <w:lvlJc w:val="left"/>
      <w:pPr>
        <w:ind w:left="6853" w:hanging="361"/>
      </w:pPr>
      <w:rPr>
        <w:rFonts w:hint="default"/>
      </w:rPr>
    </w:lvl>
    <w:lvl w:ilvl="8" w:tplc="6AF011DC">
      <w:numFmt w:val="bullet"/>
      <w:lvlText w:val="•"/>
      <w:lvlJc w:val="left"/>
      <w:pPr>
        <w:ind w:left="7735" w:hanging="361"/>
      </w:pPr>
      <w:rPr>
        <w:rFonts w:hint="default"/>
      </w:rPr>
    </w:lvl>
  </w:abstractNum>
  <w:abstractNum w:abstractNumId="21" w15:restartNumberingAfterBreak="0">
    <w:nsid w:val="3FF31B15"/>
    <w:multiLevelType w:val="hybridMultilevel"/>
    <w:tmpl w:val="D302835E"/>
    <w:lvl w:ilvl="0" w:tplc="DE7865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B46215"/>
    <w:multiLevelType w:val="hybridMultilevel"/>
    <w:tmpl w:val="27263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012E6"/>
    <w:multiLevelType w:val="hybridMultilevel"/>
    <w:tmpl w:val="AA948E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D79E3"/>
    <w:multiLevelType w:val="hybridMultilevel"/>
    <w:tmpl w:val="53846456"/>
    <w:lvl w:ilvl="0" w:tplc="9B8261D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349EB"/>
    <w:multiLevelType w:val="hybridMultilevel"/>
    <w:tmpl w:val="EC60A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411F97"/>
    <w:multiLevelType w:val="hybridMultilevel"/>
    <w:tmpl w:val="BB7E54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5407BF"/>
    <w:multiLevelType w:val="hybridMultilevel"/>
    <w:tmpl w:val="A4888D2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57342B2E"/>
    <w:multiLevelType w:val="hybridMultilevel"/>
    <w:tmpl w:val="1B6A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54354"/>
    <w:multiLevelType w:val="hybridMultilevel"/>
    <w:tmpl w:val="681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E7D21"/>
    <w:multiLevelType w:val="hybridMultilevel"/>
    <w:tmpl w:val="B9F6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D5A0F"/>
    <w:multiLevelType w:val="multilevel"/>
    <w:tmpl w:val="9254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34CB8"/>
    <w:multiLevelType w:val="hybridMultilevel"/>
    <w:tmpl w:val="CAB88E4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915B2"/>
    <w:multiLevelType w:val="hybridMultilevel"/>
    <w:tmpl w:val="6068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96315"/>
    <w:multiLevelType w:val="hybridMultilevel"/>
    <w:tmpl w:val="F5463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B662F"/>
    <w:multiLevelType w:val="hybridMultilevel"/>
    <w:tmpl w:val="FB62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7F2B49"/>
    <w:multiLevelType w:val="hybridMultilevel"/>
    <w:tmpl w:val="83AA7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813716"/>
    <w:multiLevelType w:val="hybridMultilevel"/>
    <w:tmpl w:val="F86CC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B7F5E"/>
    <w:multiLevelType w:val="hybridMultilevel"/>
    <w:tmpl w:val="F91A01C0"/>
    <w:lvl w:ilvl="0" w:tplc="81E465A6">
      <w:start w:val="1"/>
      <w:numFmt w:val="decimal"/>
      <w:lvlText w:val="%1."/>
      <w:lvlJc w:val="left"/>
      <w:pPr>
        <w:ind w:left="840" w:hanging="360"/>
      </w:pPr>
      <w:rPr>
        <w:rFonts w:ascii="Calibri" w:eastAsia="Calibri" w:hAnsi="Calibri" w:cs="Calibri" w:hint="default"/>
        <w:b w:val="0"/>
        <w:bCs w:val="0"/>
        <w:i w:val="0"/>
        <w:iCs w:val="0"/>
        <w:spacing w:val="-1"/>
        <w:w w:val="100"/>
        <w:sz w:val="24"/>
        <w:szCs w:val="24"/>
      </w:rPr>
    </w:lvl>
    <w:lvl w:ilvl="1" w:tplc="192E54DC">
      <w:numFmt w:val="bullet"/>
      <w:lvlText w:val="•"/>
      <w:lvlJc w:val="left"/>
      <w:pPr>
        <w:ind w:left="1706" w:hanging="360"/>
      </w:pPr>
      <w:rPr>
        <w:rFonts w:hint="default"/>
      </w:rPr>
    </w:lvl>
    <w:lvl w:ilvl="2" w:tplc="D196E900">
      <w:numFmt w:val="bullet"/>
      <w:lvlText w:val="•"/>
      <w:lvlJc w:val="left"/>
      <w:pPr>
        <w:ind w:left="2572" w:hanging="360"/>
      </w:pPr>
      <w:rPr>
        <w:rFonts w:hint="default"/>
      </w:rPr>
    </w:lvl>
    <w:lvl w:ilvl="3" w:tplc="3C90C57C">
      <w:numFmt w:val="bullet"/>
      <w:lvlText w:val="•"/>
      <w:lvlJc w:val="left"/>
      <w:pPr>
        <w:ind w:left="3438" w:hanging="360"/>
      </w:pPr>
      <w:rPr>
        <w:rFonts w:hint="default"/>
      </w:rPr>
    </w:lvl>
    <w:lvl w:ilvl="4" w:tplc="A044D058">
      <w:numFmt w:val="bullet"/>
      <w:lvlText w:val="•"/>
      <w:lvlJc w:val="left"/>
      <w:pPr>
        <w:ind w:left="4304" w:hanging="360"/>
      </w:pPr>
      <w:rPr>
        <w:rFonts w:hint="default"/>
      </w:rPr>
    </w:lvl>
    <w:lvl w:ilvl="5" w:tplc="73249C20">
      <w:numFmt w:val="bullet"/>
      <w:lvlText w:val="•"/>
      <w:lvlJc w:val="left"/>
      <w:pPr>
        <w:ind w:left="5170" w:hanging="360"/>
      </w:pPr>
      <w:rPr>
        <w:rFonts w:hint="default"/>
      </w:rPr>
    </w:lvl>
    <w:lvl w:ilvl="6" w:tplc="0BBA2AFE">
      <w:numFmt w:val="bullet"/>
      <w:lvlText w:val="•"/>
      <w:lvlJc w:val="left"/>
      <w:pPr>
        <w:ind w:left="6036" w:hanging="360"/>
      </w:pPr>
      <w:rPr>
        <w:rFonts w:hint="default"/>
      </w:rPr>
    </w:lvl>
    <w:lvl w:ilvl="7" w:tplc="D9B2FA1C">
      <w:numFmt w:val="bullet"/>
      <w:lvlText w:val="•"/>
      <w:lvlJc w:val="left"/>
      <w:pPr>
        <w:ind w:left="6902" w:hanging="360"/>
      </w:pPr>
      <w:rPr>
        <w:rFonts w:hint="default"/>
      </w:rPr>
    </w:lvl>
    <w:lvl w:ilvl="8" w:tplc="8F6E1B9A">
      <w:numFmt w:val="bullet"/>
      <w:lvlText w:val="•"/>
      <w:lvlJc w:val="left"/>
      <w:pPr>
        <w:ind w:left="7768" w:hanging="360"/>
      </w:pPr>
      <w:rPr>
        <w:rFonts w:hint="default"/>
      </w:rPr>
    </w:lvl>
  </w:abstractNum>
  <w:abstractNum w:abstractNumId="39" w15:restartNumberingAfterBreak="0">
    <w:nsid w:val="7D296F4E"/>
    <w:multiLevelType w:val="multilevel"/>
    <w:tmpl w:val="B956BC4C"/>
    <w:lvl w:ilvl="0">
      <w:start w:val="1"/>
      <w:numFmt w:val="decimal"/>
      <w:lvlText w:val="%1."/>
      <w:lvlJc w:val="left"/>
      <w:pPr>
        <w:ind w:left="1080" w:hanging="360"/>
      </w:pPr>
      <w:rPr>
        <w:rFonts w:ascii="Arial" w:eastAsia="Arial" w:hAnsi="Arial" w:cs="Arial"/>
        <w:b/>
        <w:sz w:val="19"/>
        <w:szCs w:val="19"/>
      </w:rPr>
    </w:lvl>
    <w:lvl w:ilvl="1">
      <w:start w:val="1"/>
      <w:numFmt w:val="lowerLetter"/>
      <w:lvlText w:val="%2."/>
      <w:lvlJc w:val="left"/>
      <w:pPr>
        <w:ind w:left="1800" w:hanging="360"/>
      </w:pPr>
      <w:rPr>
        <w:rFonts w:ascii="Arial" w:eastAsia="Arial" w:hAnsi="Arial" w:cs="Arial"/>
        <w:sz w:val="19"/>
        <w:szCs w:val="19"/>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24954811">
    <w:abstractNumId w:val="2"/>
  </w:num>
  <w:num w:numId="2" w16cid:durableId="1348410129">
    <w:abstractNumId w:val="27"/>
  </w:num>
  <w:num w:numId="3" w16cid:durableId="2052000883">
    <w:abstractNumId w:val="23"/>
  </w:num>
  <w:num w:numId="4" w16cid:durableId="1288970072">
    <w:abstractNumId w:val="15"/>
  </w:num>
  <w:num w:numId="5" w16cid:durableId="1953710078">
    <w:abstractNumId w:val="16"/>
  </w:num>
  <w:num w:numId="6" w16cid:durableId="2023362886">
    <w:abstractNumId w:val="1"/>
  </w:num>
  <w:num w:numId="7" w16cid:durableId="252738741">
    <w:abstractNumId w:val="18"/>
  </w:num>
  <w:num w:numId="8" w16cid:durableId="1720933395">
    <w:abstractNumId w:val="10"/>
  </w:num>
  <w:num w:numId="9" w16cid:durableId="1439564111">
    <w:abstractNumId w:val="28"/>
  </w:num>
  <w:num w:numId="10" w16cid:durableId="489516557">
    <w:abstractNumId w:val="34"/>
  </w:num>
  <w:num w:numId="11" w16cid:durableId="1102410389">
    <w:abstractNumId w:val="29"/>
  </w:num>
  <w:num w:numId="12" w16cid:durableId="183982875">
    <w:abstractNumId w:val="37"/>
  </w:num>
  <w:num w:numId="13" w16cid:durableId="2107723169">
    <w:abstractNumId w:val="26"/>
  </w:num>
  <w:num w:numId="14" w16cid:durableId="2008973216">
    <w:abstractNumId w:val="5"/>
  </w:num>
  <w:num w:numId="15" w16cid:durableId="540364719">
    <w:abstractNumId w:val="30"/>
  </w:num>
  <w:num w:numId="16" w16cid:durableId="1622228311">
    <w:abstractNumId w:val="17"/>
  </w:num>
  <w:num w:numId="17" w16cid:durableId="1598564531">
    <w:abstractNumId w:val="8"/>
  </w:num>
  <w:num w:numId="18" w16cid:durableId="1840848253">
    <w:abstractNumId w:val="12"/>
  </w:num>
  <w:num w:numId="19" w16cid:durableId="1180896263">
    <w:abstractNumId w:val="32"/>
  </w:num>
  <w:num w:numId="20" w16cid:durableId="530150491">
    <w:abstractNumId w:val="13"/>
  </w:num>
  <w:num w:numId="21" w16cid:durableId="594941879">
    <w:abstractNumId w:val="33"/>
  </w:num>
  <w:num w:numId="22" w16cid:durableId="718820906">
    <w:abstractNumId w:val="7"/>
  </w:num>
  <w:num w:numId="23" w16cid:durableId="2139489112">
    <w:abstractNumId w:val="36"/>
  </w:num>
  <w:num w:numId="24" w16cid:durableId="815611527">
    <w:abstractNumId w:val="11"/>
  </w:num>
  <w:num w:numId="25" w16cid:durableId="696807186">
    <w:abstractNumId w:val="24"/>
  </w:num>
  <w:num w:numId="26" w16cid:durableId="1237939024">
    <w:abstractNumId w:val="6"/>
  </w:num>
  <w:num w:numId="27" w16cid:durableId="1738089682">
    <w:abstractNumId w:val="0"/>
  </w:num>
  <w:num w:numId="28" w16cid:durableId="1459642282">
    <w:abstractNumId w:val="9"/>
  </w:num>
  <w:num w:numId="29" w16cid:durableId="5904805">
    <w:abstractNumId w:val="4"/>
  </w:num>
  <w:num w:numId="30" w16cid:durableId="1197695799">
    <w:abstractNumId w:val="35"/>
  </w:num>
  <w:num w:numId="31" w16cid:durableId="1816095148">
    <w:abstractNumId w:val="25"/>
  </w:num>
  <w:num w:numId="32" w16cid:durableId="758064223">
    <w:abstractNumId w:val="39"/>
  </w:num>
  <w:num w:numId="33" w16cid:durableId="1841234438">
    <w:abstractNumId w:val="38"/>
  </w:num>
  <w:num w:numId="34" w16cid:durableId="732198211">
    <w:abstractNumId w:val="20"/>
  </w:num>
  <w:num w:numId="35" w16cid:durableId="997877733">
    <w:abstractNumId w:val="3"/>
  </w:num>
  <w:num w:numId="36" w16cid:durableId="1619413679">
    <w:abstractNumId w:val="21"/>
  </w:num>
  <w:num w:numId="37" w16cid:durableId="1245335741">
    <w:abstractNumId w:val="19"/>
  </w:num>
  <w:num w:numId="38" w16cid:durableId="634144257">
    <w:abstractNumId w:val="31"/>
  </w:num>
  <w:num w:numId="39" w16cid:durableId="436876735">
    <w:abstractNumId w:val="14"/>
  </w:num>
  <w:num w:numId="40" w16cid:durableId="88259661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attachedTemplate r:id="rId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B1"/>
    <w:rsid w:val="0001099F"/>
    <w:rsid w:val="00014533"/>
    <w:rsid w:val="00015FCB"/>
    <w:rsid w:val="00021F9E"/>
    <w:rsid w:val="00042319"/>
    <w:rsid w:val="00045F48"/>
    <w:rsid w:val="0005121A"/>
    <w:rsid w:val="00051DD3"/>
    <w:rsid w:val="00062282"/>
    <w:rsid w:val="00066A34"/>
    <w:rsid w:val="0008140D"/>
    <w:rsid w:val="00097FC0"/>
    <w:rsid w:val="000A05F7"/>
    <w:rsid w:val="000A1957"/>
    <w:rsid w:val="000A5B22"/>
    <w:rsid w:val="000A5E0E"/>
    <w:rsid w:val="000B2395"/>
    <w:rsid w:val="000B5819"/>
    <w:rsid w:val="000C191B"/>
    <w:rsid w:val="000C4261"/>
    <w:rsid w:val="000C751B"/>
    <w:rsid w:val="000C7E68"/>
    <w:rsid w:val="000D2B12"/>
    <w:rsid w:val="000D4F05"/>
    <w:rsid w:val="000D5C94"/>
    <w:rsid w:val="000E6DE1"/>
    <w:rsid w:val="000F27D9"/>
    <w:rsid w:val="000F5B43"/>
    <w:rsid w:val="00100C26"/>
    <w:rsid w:val="0010149A"/>
    <w:rsid w:val="00103DA8"/>
    <w:rsid w:val="00113DAE"/>
    <w:rsid w:val="00121699"/>
    <w:rsid w:val="0013667B"/>
    <w:rsid w:val="00137644"/>
    <w:rsid w:val="001435B0"/>
    <w:rsid w:val="00154C73"/>
    <w:rsid w:val="00160B8E"/>
    <w:rsid w:val="001619A1"/>
    <w:rsid w:val="001770F8"/>
    <w:rsid w:val="001908B0"/>
    <w:rsid w:val="001A61AE"/>
    <w:rsid w:val="001B1196"/>
    <w:rsid w:val="001B1F12"/>
    <w:rsid w:val="001B77E6"/>
    <w:rsid w:val="001C294F"/>
    <w:rsid w:val="001F78F2"/>
    <w:rsid w:val="002030A5"/>
    <w:rsid w:val="00207DF0"/>
    <w:rsid w:val="00215EEF"/>
    <w:rsid w:val="00216A79"/>
    <w:rsid w:val="00217A81"/>
    <w:rsid w:val="0022587E"/>
    <w:rsid w:val="002314B6"/>
    <w:rsid w:val="00231815"/>
    <w:rsid w:val="00245BA6"/>
    <w:rsid w:val="0025142D"/>
    <w:rsid w:val="0025210C"/>
    <w:rsid w:val="002550EE"/>
    <w:rsid w:val="002567CE"/>
    <w:rsid w:val="002571F9"/>
    <w:rsid w:val="00260454"/>
    <w:rsid w:val="00261D3B"/>
    <w:rsid w:val="00270856"/>
    <w:rsid w:val="002721E2"/>
    <w:rsid w:val="00277754"/>
    <w:rsid w:val="0028257D"/>
    <w:rsid w:val="00284EA1"/>
    <w:rsid w:val="00285A99"/>
    <w:rsid w:val="002872FC"/>
    <w:rsid w:val="00295B37"/>
    <w:rsid w:val="00296B13"/>
    <w:rsid w:val="002C2182"/>
    <w:rsid w:val="002C4177"/>
    <w:rsid w:val="002E7BF9"/>
    <w:rsid w:val="002F0D00"/>
    <w:rsid w:val="002F57B8"/>
    <w:rsid w:val="003019D3"/>
    <w:rsid w:val="00310813"/>
    <w:rsid w:val="003139D2"/>
    <w:rsid w:val="00321464"/>
    <w:rsid w:val="003218C6"/>
    <w:rsid w:val="003225BA"/>
    <w:rsid w:val="003349FA"/>
    <w:rsid w:val="0033730A"/>
    <w:rsid w:val="003528B2"/>
    <w:rsid w:val="00354214"/>
    <w:rsid w:val="00373684"/>
    <w:rsid w:val="00381EA4"/>
    <w:rsid w:val="00394634"/>
    <w:rsid w:val="003A4EC2"/>
    <w:rsid w:val="003A6DA4"/>
    <w:rsid w:val="003B6237"/>
    <w:rsid w:val="003C1E0C"/>
    <w:rsid w:val="003C2C96"/>
    <w:rsid w:val="003D5DC2"/>
    <w:rsid w:val="004038CD"/>
    <w:rsid w:val="004115DA"/>
    <w:rsid w:val="00420619"/>
    <w:rsid w:val="004309AE"/>
    <w:rsid w:val="00431813"/>
    <w:rsid w:val="00432369"/>
    <w:rsid w:val="0044167E"/>
    <w:rsid w:val="00444C24"/>
    <w:rsid w:val="00445F62"/>
    <w:rsid w:val="00453E7E"/>
    <w:rsid w:val="0045650C"/>
    <w:rsid w:val="00457AB6"/>
    <w:rsid w:val="00472371"/>
    <w:rsid w:val="004868E6"/>
    <w:rsid w:val="004923CC"/>
    <w:rsid w:val="0049652B"/>
    <w:rsid w:val="004A1804"/>
    <w:rsid w:val="004B646B"/>
    <w:rsid w:val="004C43C4"/>
    <w:rsid w:val="004C4FAB"/>
    <w:rsid w:val="004D3DAD"/>
    <w:rsid w:val="004E0838"/>
    <w:rsid w:val="004E1379"/>
    <w:rsid w:val="004E5D52"/>
    <w:rsid w:val="004F1A6C"/>
    <w:rsid w:val="004F32AD"/>
    <w:rsid w:val="00500644"/>
    <w:rsid w:val="0050124C"/>
    <w:rsid w:val="00503A79"/>
    <w:rsid w:val="005056D7"/>
    <w:rsid w:val="00523066"/>
    <w:rsid w:val="0053216F"/>
    <w:rsid w:val="0053582B"/>
    <w:rsid w:val="00537EAC"/>
    <w:rsid w:val="00544433"/>
    <w:rsid w:val="005515B2"/>
    <w:rsid w:val="00551DA3"/>
    <w:rsid w:val="00561E4E"/>
    <w:rsid w:val="00562376"/>
    <w:rsid w:val="005645A8"/>
    <w:rsid w:val="00565829"/>
    <w:rsid w:val="005677A4"/>
    <w:rsid w:val="00572019"/>
    <w:rsid w:val="0057313B"/>
    <w:rsid w:val="00574680"/>
    <w:rsid w:val="005A17B0"/>
    <w:rsid w:val="005A4320"/>
    <w:rsid w:val="005A522D"/>
    <w:rsid w:val="005C262E"/>
    <w:rsid w:val="005D669E"/>
    <w:rsid w:val="005D68FD"/>
    <w:rsid w:val="005E0A2E"/>
    <w:rsid w:val="005E103C"/>
    <w:rsid w:val="005E74D1"/>
    <w:rsid w:val="005F64E6"/>
    <w:rsid w:val="005F7970"/>
    <w:rsid w:val="00606711"/>
    <w:rsid w:val="00607633"/>
    <w:rsid w:val="00613BAE"/>
    <w:rsid w:val="006271B1"/>
    <w:rsid w:val="00631653"/>
    <w:rsid w:val="00660596"/>
    <w:rsid w:val="00674598"/>
    <w:rsid w:val="006806D5"/>
    <w:rsid w:val="00681B14"/>
    <w:rsid w:val="006830FA"/>
    <w:rsid w:val="00684387"/>
    <w:rsid w:val="006869F0"/>
    <w:rsid w:val="00697AD1"/>
    <w:rsid w:val="006A1217"/>
    <w:rsid w:val="006A75AE"/>
    <w:rsid w:val="006B3AA1"/>
    <w:rsid w:val="006B5675"/>
    <w:rsid w:val="006D5819"/>
    <w:rsid w:val="006D756E"/>
    <w:rsid w:val="006E1166"/>
    <w:rsid w:val="006F7F60"/>
    <w:rsid w:val="00703EF9"/>
    <w:rsid w:val="0070711F"/>
    <w:rsid w:val="00712E8A"/>
    <w:rsid w:val="0071366C"/>
    <w:rsid w:val="0071713E"/>
    <w:rsid w:val="00724C08"/>
    <w:rsid w:val="00725E9B"/>
    <w:rsid w:val="00730252"/>
    <w:rsid w:val="007335D2"/>
    <w:rsid w:val="0074194C"/>
    <w:rsid w:val="00744C4B"/>
    <w:rsid w:val="00752FBD"/>
    <w:rsid w:val="00753CDA"/>
    <w:rsid w:val="00755C2A"/>
    <w:rsid w:val="00760C43"/>
    <w:rsid w:val="00790970"/>
    <w:rsid w:val="007913E6"/>
    <w:rsid w:val="00797F0D"/>
    <w:rsid w:val="007E214A"/>
    <w:rsid w:val="007F0304"/>
    <w:rsid w:val="007F0A4C"/>
    <w:rsid w:val="00800C44"/>
    <w:rsid w:val="00810198"/>
    <w:rsid w:val="00815021"/>
    <w:rsid w:val="00815049"/>
    <w:rsid w:val="00817D96"/>
    <w:rsid w:val="00827594"/>
    <w:rsid w:val="00831B98"/>
    <w:rsid w:val="0083765B"/>
    <w:rsid w:val="00840F67"/>
    <w:rsid w:val="008421D0"/>
    <w:rsid w:val="008442F0"/>
    <w:rsid w:val="008532FD"/>
    <w:rsid w:val="00862575"/>
    <w:rsid w:val="008629FE"/>
    <w:rsid w:val="00865DDB"/>
    <w:rsid w:val="008763A2"/>
    <w:rsid w:val="00881C2E"/>
    <w:rsid w:val="0088614C"/>
    <w:rsid w:val="00886586"/>
    <w:rsid w:val="00890C3D"/>
    <w:rsid w:val="008925A8"/>
    <w:rsid w:val="0089329A"/>
    <w:rsid w:val="008975CF"/>
    <w:rsid w:val="008A5BA0"/>
    <w:rsid w:val="008B144F"/>
    <w:rsid w:val="008C0CEE"/>
    <w:rsid w:val="008C2B02"/>
    <w:rsid w:val="008C558D"/>
    <w:rsid w:val="008D4D98"/>
    <w:rsid w:val="008D6CA4"/>
    <w:rsid w:val="008D6F0B"/>
    <w:rsid w:val="008E0F7B"/>
    <w:rsid w:val="008E148A"/>
    <w:rsid w:val="008E3867"/>
    <w:rsid w:val="008E3E6D"/>
    <w:rsid w:val="00906AFD"/>
    <w:rsid w:val="00915060"/>
    <w:rsid w:val="00920814"/>
    <w:rsid w:val="009218C2"/>
    <w:rsid w:val="0092469E"/>
    <w:rsid w:val="009337EC"/>
    <w:rsid w:val="00934FF4"/>
    <w:rsid w:val="00940D81"/>
    <w:rsid w:val="009462D8"/>
    <w:rsid w:val="00952A7E"/>
    <w:rsid w:val="009555F4"/>
    <w:rsid w:val="009770C4"/>
    <w:rsid w:val="00986170"/>
    <w:rsid w:val="00996A1C"/>
    <w:rsid w:val="009A6E3C"/>
    <w:rsid w:val="009C6AC5"/>
    <w:rsid w:val="009D5249"/>
    <w:rsid w:val="009E229F"/>
    <w:rsid w:val="009E6B51"/>
    <w:rsid w:val="009E7A8F"/>
    <w:rsid w:val="009F5EA6"/>
    <w:rsid w:val="00A05022"/>
    <w:rsid w:val="00A13FFD"/>
    <w:rsid w:val="00A141AE"/>
    <w:rsid w:val="00A17781"/>
    <w:rsid w:val="00A17E7E"/>
    <w:rsid w:val="00A26233"/>
    <w:rsid w:val="00A36BCB"/>
    <w:rsid w:val="00A43FEE"/>
    <w:rsid w:val="00A46DCA"/>
    <w:rsid w:val="00A52E9B"/>
    <w:rsid w:val="00A55597"/>
    <w:rsid w:val="00A607C4"/>
    <w:rsid w:val="00A834BF"/>
    <w:rsid w:val="00A8500C"/>
    <w:rsid w:val="00A872CD"/>
    <w:rsid w:val="00A950EE"/>
    <w:rsid w:val="00A952EE"/>
    <w:rsid w:val="00AA0D42"/>
    <w:rsid w:val="00AA2DFE"/>
    <w:rsid w:val="00AA47BE"/>
    <w:rsid w:val="00AA56DE"/>
    <w:rsid w:val="00AC2A36"/>
    <w:rsid w:val="00AC50DF"/>
    <w:rsid w:val="00AE7C89"/>
    <w:rsid w:val="00AF0358"/>
    <w:rsid w:val="00AF4B7D"/>
    <w:rsid w:val="00B01C04"/>
    <w:rsid w:val="00B10573"/>
    <w:rsid w:val="00B16AD9"/>
    <w:rsid w:val="00B2431A"/>
    <w:rsid w:val="00B25B16"/>
    <w:rsid w:val="00B66010"/>
    <w:rsid w:val="00B7395B"/>
    <w:rsid w:val="00B80098"/>
    <w:rsid w:val="00B8341C"/>
    <w:rsid w:val="00B85DF5"/>
    <w:rsid w:val="00B95328"/>
    <w:rsid w:val="00BA342F"/>
    <w:rsid w:val="00BA69A6"/>
    <w:rsid w:val="00BB13F4"/>
    <w:rsid w:val="00BB1ECA"/>
    <w:rsid w:val="00BB6D03"/>
    <w:rsid w:val="00BC18B3"/>
    <w:rsid w:val="00BC712D"/>
    <w:rsid w:val="00BE0375"/>
    <w:rsid w:val="00BE2078"/>
    <w:rsid w:val="00BE6BAF"/>
    <w:rsid w:val="00BF17C8"/>
    <w:rsid w:val="00BF5A20"/>
    <w:rsid w:val="00C032DB"/>
    <w:rsid w:val="00C04B53"/>
    <w:rsid w:val="00C277CE"/>
    <w:rsid w:val="00C30112"/>
    <w:rsid w:val="00C63FFD"/>
    <w:rsid w:val="00C72145"/>
    <w:rsid w:val="00C74959"/>
    <w:rsid w:val="00C84B35"/>
    <w:rsid w:val="00C975F6"/>
    <w:rsid w:val="00CA6568"/>
    <w:rsid w:val="00CB7EAE"/>
    <w:rsid w:val="00CC0E34"/>
    <w:rsid w:val="00CC4BD9"/>
    <w:rsid w:val="00CC719B"/>
    <w:rsid w:val="00CD0A17"/>
    <w:rsid w:val="00CD2CDB"/>
    <w:rsid w:val="00CD4CF3"/>
    <w:rsid w:val="00CD5672"/>
    <w:rsid w:val="00CF5513"/>
    <w:rsid w:val="00D03ED0"/>
    <w:rsid w:val="00D06725"/>
    <w:rsid w:val="00D10128"/>
    <w:rsid w:val="00D20C12"/>
    <w:rsid w:val="00D2750E"/>
    <w:rsid w:val="00D42726"/>
    <w:rsid w:val="00D46ECF"/>
    <w:rsid w:val="00D60F43"/>
    <w:rsid w:val="00D72A48"/>
    <w:rsid w:val="00D76042"/>
    <w:rsid w:val="00D77577"/>
    <w:rsid w:val="00D93BD7"/>
    <w:rsid w:val="00DA0181"/>
    <w:rsid w:val="00DB1C30"/>
    <w:rsid w:val="00DC31E6"/>
    <w:rsid w:val="00DC49D1"/>
    <w:rsid w:val="00DC614C"/>
    <w:rsid w:val="00DC6A78"/>
    <w:rsid w:val="00DF52A7"/>
    <w:rsid w:val="00DF7D5D"/>
    <w:rsid w:val="00E0676C"/>
    <w:rsid w:val="00E0749F"/>
    <w:rsid w:val="00E20AA7"/>
    <w:rsid w:val="00E24BB9"/>
    <w:rsid w:val="00E267D5"/>
    <w:rsid w:val="00E44460"/>
    <w:rsid w:val="00E60344"/>
    <w:rsid w:val="00E606E1"/>
    <w:rsid w:val="00E7457E"/>
    <w:rsid w:val="00E765D3"/>
    <w:rsid w:val="00E77464"/>
    <w:rsid w:val="00E80B89"/>
    <w:rsid w:val="00E83FA9"/>
    <w:rsid w:val="00EA1CB3"/>
    <w:rsid w:val="00EA3CED"/>
    <w:rsid w:val="00EA4B95"/>
    <w:rsid w:val="00EB5B86"/>
    <w:rsid w:val="00EB6EE3"/>
    <w:rsid w:val="00EC1F63"/>
    <w:rsid w:val="00EC56F6"/>
    <w:rsid w:val="00EC5A7D"/>
    <w:rsid w:val="00EC78F9"/>
    <w:rsid w:val="00ED2A17"/>
    <w:rsid w:val="00EE1C7E"/>
    <w:rsid w:val="00EF2C9C"/>
    <w:rsid w:val="00F26D7F"/>
    <w:rsid w:val="00F35D7E"/>
    <w:rsid w:val="00F36F78"/>
    <w:rsid w:val="00F40CD1"/>
    <w:rsid w:val="00F53503"/>
    <w:rsid w:val="00F5739F"/>
    <w:rsid w:val="00F752BA"/>
    <w:rsid w:val="00F76EE4"/>
    <w:rsid w:val="00F774C8"/>
    <w:rsid w:val="00F864BE"/>
    <w:rsid w:val="00FA68C3"/>
    <w:rsid w:val="00FB00DB"/>
    <w:rsid w:val="00FB0742"/>
    <w:rsid w:val="00FB2AAA"/>
    <w:rsid w:val="00FB7F34"/>
    <w:rsid w:val="00FC33E7"/>
    <w:rsid w:val="00FC44E6"/>
    <w:rsid w:val="00FD179F"/>
    <w:rsid w:val="00FD430F"/>
    <w:rsid w:val="00FD4330"/>
    <w:rsid w:val="00FF1C90"/>
    <w:rsid w:val="00FF671B"/>
    <w:rsid w:val="0671CD85"/>
    <w:rsid w:val="3582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EACE"/>
  <w15:docId w15:val="{EEC7BF17-A018-4837-847D-F5E80A8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60"/>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4B646B"/>
    <w:pPr>
      <w:widowControl w:val="0"/>
      <w:autoSpaceDE w:val="0"/>
      <w:autoSpaceDN w:val="0"/>
      <w:ind w:left="120"/>
      <w:outlineLvl w:val="0"/>
    </w:pPr>
    <w:rPr>
      <w:rFonts w:ascii="Calibri" w:eastAsia="Calibri" w:hAnsi="Calibri" w:cs="Calibr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271B1"/>
    <w:rPr>
      <w:color w:val="0000FF"/>
      <w:u w:val="single"/>
    </w:rPr>
  </w:style>
  <w:style w:type="paragraph" w:styleId="ListParagraph">
    <w:name w:val="List Paragraph"/>
    <w:basedOn w:val="Normal"/>
    <w:uiPriority w:val="1"/>
    <w:qFormat/>
    <w:rsid w:val="006271B1"/>
    <w:pPr>
      <w:ind w:left="720"/>
    </w:pPr>
  </w:style>
  <w:style w:type="table" w:styleId="TableGrid">
    <w:name w:val="Table Grid"/>
    <w:basedOn w:val="TableNormal"/>
    <w:uiPriority w:val="39"/>
    <w:rsid w:val="0062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1B1"/>
    <w:pPr>
      <w:tabs>
        <w:tab w:val="center" w:pos="4680"/>
        <w:tab w:val="right" w:pos="9360"/>
      </w:tabs>
    </w:pPr>
  </w:style>
  <w:style w:type="character" w:customStyle="1" w:styleId="HeaderChar">
    <w:name w:val="Header Char"/>
    <w:basedOn w:val="DefaultParagraphFont"/>
    <w:link w:val="Header"/>
    <w:uiPriority w:val="99"/>
    <w:rsid w:val="006271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3FA9"/>
    <w:pPr>
      <w:tabs>
        <w:tab w:val="left" w:pos="8952"/>
      </w:tabs>
    </w:pPr>
  </w:style>
  <w:style w:type="character" w:customStyle="1" w:styleId="FooterChar">
    <w:name w:val="Footer Char"/>
    <w:basedOn w:val="DefaultParagraphFont"/>
    <w:link w:val="Footer"/>
    <w:uiPriority w:val="99"/>
    <w:rsid w:val="00E83F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271B1"/>
    <w:rPr>
      <w:rFonts w:ascii="Tahoma" w:hAnsi="Tahoma" w:cs="Tahoma"/>
      <w:sz w:val="16"/>
      <w:szCs w:val="16"/>
    </w:rPr>
  </w:style>
  <w:style w:type="character" w:customStyle="1" w:styleId="BalloonTextChar">
    <w:name w:val="Balloon Text Char"/>
    <w:basedOn w:val="DefaultParagraphFont"/>
    <w:link w:val="BalloonText"/>
    <w:uiPriority w:val="99"/>
    <w:semiHidden/>
    <w:rsid w:val="006271B1"/>
    <w:rPr>
      <w:rFonts w:ascii="Tahoma" w:eastAsia="Times New Roman" w:hAnsi="Tahoma" w:cs="Tahoma"/>
      <w:sz w:val="16"/>
      <w:szCs w:val="16"/>
    </w:rPr>
  </w:style>
  <w:style w:type="paragraph" w:styleId="NoSpacing">
    <w:name w:val="No Spacing"/>
    <w:uiPriority w:val="1"/>
    <w:qFormat/>
    <w:rsid w:val="00A141AE"/>
    <w:pPr>
      <w:spacing w:after="0" w:line="240" w:lineRule="auto"/>
    </w:pPr>
    <w:rPr>
      <w:rFonts w:ascii="Calibri" w:eastAsia="Calibri" w:hAnsi="Calibri" w:cs="Times New Roman"/>
    </w:rPr>
  </w:style>
  <w:style w:type="paragraph" w:customStyle="1" w:styleId="Default">
    <w:name w:val="Default"/>
    <w:rsid w:val="0070711F"/>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70711F"/>
    <w:pPr>
      <w:spacing w:line="196" w:lineRule="atLeast"/>
    </w:pPr>
    <w:rPr>
      <w:color w:val="auto"/>
    </w:rPr>
  </w:style>
  <w:style w:type="paragraph" w:customStyle="1" w:styleId="CM33">
    <w:name w:val="CM33"/>
    <w:basedOn w:val="Default"/>
    <w:next w:val="Default"/>
    <w:uiPriority w:val="99"/>
    <w:rsid w:val="0070711F"/>
    <w:rPr>
      <w:color w:val="auto"/>
    </w:rPr>
  </w:style>
  <w:style w:type="paragraph" w:customStyle="1" w:styleId="CM34">
    <w:name w:val="CM34"/>
    <w:basedOn w:val="Default"/>
    <w:next w:val="Default"/>
    <w:uiPriority w:val="99"/>
    <w:rsid w:val="0070711F"/>
    <w:rPr>
      <w:color w:val="auto"/>
    </w:rPr>
  </w:style>
  <w:style w:type="paragraph" w:customStyle="1" w:styleId="CM22">
    <w:name w:val="CM22"/>
    <w:basedOn w:val="Default"/>
    <w:next w:val="Default"/>
    <w:uiPriority w:val="99"/>
    <w:rsid w:val="0088614C"/>
    <w:rPr>
      <w:color w:val="auto"/>
    </w:rPr>
  </w:style>
  <w:style w:type="paragraph" w:customStyle="1" w:styleId="CM23">
    <w:name w:val="CM23"/>
    <w:basedOn w:val="Default"/>
    <w:next w:val="Default"/>
    <w:uiPriority w:val="99"/>
    <w:rsid w:val="0088614C"/>
    <w:rPr>
      <w:color w:val="auto"/>
    </w:rPr>
  </w:style>
  <w:style w:type="paragraph" w:customStyle="1" w:styleId="CM4">
    <w:name w:val="CM4"/>
    <w:basedOn w:val="Default"/>
    <w:next w:val="Default"/>
    <w:uiPriority w:val="99"/>
    <w:rsid w:val="0088614C"/>
    <w:pPr>
      <w:spacing w:line="231" w:lineRule="atLeast"/>
    </w:pPr>
    <w:rPr>
      <w:color w:val="auto"/>
    </w:rPr>
  </w:style>
  <w:style w:type="paragraph" w:customStyle="1" w:styleId="CM24">
    <w:name w:val="CM24"/>
    <w:basedOn w:val="Default"/>
    <w:next w:val="Default"/>
    <w:uiPriority w:val="99"/>
    <w:rsid w:val="0088614C"/>
    <w:rPr>
      <w:color w:val="auto"/>
    </w:rPr>
  </w:style>
  <w:style w:type="paragraph" w:customStyle="1" w:styleId="CM10">
    <w:name w:val="CM10"/>
    <w:basedOn w:val="Default"/>
    <w:next w:val="Default"/>
    <w:uiPriority w:val="99"/>
    <w:rsid w:val="0088614C"/>
    <w:pPr>
      <w:spacing w:line="231" w:lineRule="atLeast"/>
    </w:pPr>
    <w:rPr>
      <w:color w:val="auto"/>
    </w:rPr>
  </w:style>
  <w:style w:type="paragraph" w:customStyle="1" w:styleId="CM21">
    <w:name w:val="CM21"/>
    <w:basedOn w:val="Default"/>
    <w:next w:val="Default"/>
    <w:uiPriority w:val="99"/>
    <w:rsid w:val="0088614C"/>
    <w:pPr>
      <w:spacing w:line="228" w:lineRule="atLeast"/>
    </w:pPr>
    <w:rPr>
      <w:color w:val="auto"/>
    </w:rPr>
  </w:style>
  <w:style w:type="paragraph" w:customStyle="1" w:styleId="CM25">
    <w:name w:val="CM25"/>
    <w:basedOn w:val="Default"/>
    <w:next w:val="Default"/>
    <w:uiPriority w:val="99"/>
    <w:rsid w:val="0088614C"/>
    <w:rPr>
      <w:color w:val="auto"/>
    </w:rPr>
  </w:style>
  <w:style w:type="paragraph" w:styleId="NormalWeb">
    <w:name w:val="Normal (Web)"/>
    <w:basedOn w:val="Normal"/>
    <w:uiPriority w:val="99"/>
    <w:semiHidden/>
    <w:unhideWhenUsed/>
    <w:rsid w:val="00381EA4"/>
    <w:pPr>
      <w:spacing w:before="100" w:beforeAutospacing="1" w:after="100" w:afterAutospacing="1"/>
    </w:pPr>
    <w:rPr>
      <w:sz w:val="24"/>
      <w:szCs w:val="24"/>
    </w:rPr>
  </w:style>
  <w:style w:type="table" w:customStyle="1" w:styleId="TableGrid1">
    <w:name w:val="Table Grid1"/>
    <w:basedOn w:val="TableNormal"/>
    <w:next w:val="TableGrid"/>
    <w:uiPriority w:val="59"/>
    <w:rsid w:val="008C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64E6"/>
    <w:pPr>
      <w:widowControl w:val="0"/>
      <w:autoSpaceDE w:val="0"/>
      <w:autoSpaceDN w:val="0"/>
      <w:ind w:left="109"/>
    </w:pPr>
    <w:rPr>
      <w:rFonts w:ascii="Arial" w:eastAsia="Arial" w:hAnsi="Arial" w:cs="Arial"/>
      <w:sz w:val="22"/>
      <w:szCs w:val="22"/>
    </w:rPr>
  </w:style>
  <w:style w:type="character" w:customStyle="1" w:styleId="Heading1Char">
    <w:name w:val="Heading 1 Char"/>
    <w:basedOn w:val="DefaultParagraphFont"/>
    <w:link w:val="Heading1"/>
    <w:uiPriority w:val="1"/>
    <w:rsid w:val="004B646B"/>
    <w:rPr>
      <w:rFonts w:ascii="Calibri" w:eastAsia="Calibri" w:hAnsi="Calibri" w:cs="Calibri"/>
      <w:sz w:val="28"/>
      <w:szCs w:val="28"/>
    </w:rPr>
  </w:style>
  <w:style w:type="paragraph" w:styleId="BodyText">
    <w:name w:val="Body Text"/>
    <w:basedOn w:val="Normal"/>
    <w:link w:val="BodyTextChar"/>
    <w:uiPriority w:val="1"/>
    <w:qFormat/>
    <w:rsid w:val="004B646B"/>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4B646B"/>
    <w:rPr>
      <w:rFonts w:ascii="Calibri" w:eastAsia="Calibri" w:hAnsi="Calibri" w:cs="Calibri"/>
      <w:sz w:val="24"/>
      <w:szCs w:val="24"/>
    </w:rPr>
  </w:style>
  <w:style w:type="character" w:styleId="Emphasis">
    <w:name w:val="Emphasis"/>
    <w:basedOn w:val="DefaultParagraphFont"/>
    <w:uiPriority w:val="20"/>
    <w:qFormat/>
    <w:rsid w:val="005E1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716">
      <w:bodyDiv w:val="1"/>
      <w:marLeft w:val="0"/>
      <w:marRight w:val="0"/>
      <w:marTop w:val="0"/>
      <w:marBottom w:val="0"/>
      <w:divBdr>
        <w:top w:val="none" w:sz="0" w:space="0" w:color="auto"/>
        <w:left w:val="none" w:sz="0" w:space="0" w:color="auto"/>
        <w:bottom w:val="none" w:sz="0" w:space="0" w:color="auto"/>
        <w:right w:val="none" w:sz="0" w:space="0" w:color="auto"/>
      </w:divBdr>
    </w:div>
    <w:div w:id="780297361">
      <w:bodyDiv w:val="1"/>
      <w:marLeft w:val="0"/>
      <w:marRight w:val="0"/>
      <w:marTop w:val="0"/>
      <w:marBottom w:val="0"/>
      <w:divBdr>
        <w:top w:val="none" w:sz="0" w:space="0" w:color="auto"/>
        <w:left w:val="none" w:sz="0" w:space="0" w:color="auto"/>
        <w:bottom w:val="none" w:sz="0" w:space="0" w:color="auto"/>
        <w:right w:val="none" w:sz="0" w:space="0" w:color="auto"/>
      </w:divBdr>
    </w:div>
    <w:div w:id="813642537">
      <w:bodyDiv w:val="1"/>
      <w:marLeft w:val="0"/>
      <w:marRight w:val="0"/>
      <w:marTop w:val="0"/>
      <w:marBottom w:val="0"/>
      <w:divBdr>
        <w:top w:val="none" w:sz="0" w:space="0" w:color="auto"/>
        <w:left w:val="none" w:sz="0" w:space="0" w:color="auto"/>
        <w:bottom w:val="none" w:sz="0" w:space="0" w:color="auto"/>
        <w:right w:val="none" w:sz="0" w:space="0" w:color="auto"/>
      </w:divBdr>
    </w:div>
    <w:div w:id="919994697">
      <w:bodyDiv w:val="1"/>
      <w:marLeft w:val="0"/>
      <w:marRight w:val="0"/>
      <w:marTop w:val="0"/>
      <w:marBottom w:val="0"/>
      <w:divBdr>
        <w:top w:val="none" w:sz="0" w:space="0" w:color="auto"/>
        <w:left w:val="none" w:sz="0" w:space="0" w:color="auto"/>
        <w:bottom w:val="none" w:sz="0" w:space="0" w:color="auto"/>
        <w:right w:val="none" w:sz="0" w:space="0" w:color="auto"/>
      </w:divBdr>
    </w:div>
    <w:div w:id="948660700">
      <w:bodyDiv w:val="1"/>
      <w:marLeft w:val="0"/>
      <w:marRight w:val="0"/>
      <w:marTop w:val="0"/>
      <w:marBottom w:val="0"/>
      <w:divBdr>
        <w:top w:val="none" w:sz="0" w:space="0" w:color="auto"/>
        <w:left w:val="none" w:sz="0" w:space="0" w:color="auto"/>
        <w:bottom w:val="none" w:sz="0" w:space="0" w:color="auto"/>
        <w:right w:val="none" w:sz="0" w:space="0" w:color="auto"/>
      </w:divBdr>
    </w:div>
    <w:div w:id="967278418">
      <w:bodyDiv w:val="1"/>
      <w:marLeft w:val="0"/>
      <w:marRight w:val="0"/>
      <w:marTop w:val="0"/>
      <w:marBottom w:val="0"/>
      <w:divBdr>
        <w:top w:val="none" w:sz="0" w:space="0" w:color="auto"/>
        <w:left w:val="none" w:sz="0" w:space="0" w:color="auto"/>
        <w:bottom w:val="none" w:sz="0" w:space="0" w:color="auto"/>
        <w:right w:val="none" w:sz="0" w:space="0" w:color="auto"/>
      </w:divBdr>
    </w:div>
    <w:div w:id="1194734660">
      <w:bodyDiv w:val="1"/>
      <w:marLeft w:val="0"/>
      <w:marRight w:val="0"/>
      <w:marTop w:val="0"/>
      <w:marBottom w:val="0"/>
      <w:divBdr>
        <w:top w:val="none" w:sz="0" w:space="0" w:color="auto"/>
        <w:left w:val="none" w:sz="0" w:space="0" w:color="auto"/>
        <w:bottom w:val="none" w:sz="0" w:space="0" w:color="auto"/>
        <w:right w:val="none" w:sz="0" w:space="0" w:color="auto"/>
      </w:divBdr>
    </w:div>
    <w:div w:id="1212956112">
      <w:bodyDiv w:val="1"/>
      <w:marLeft w:val="0"/>
      <w:marRight w:val="0"/>
      <w:marTop w:val="0"/>
      <w:marBottom w:val="0"/>
      <w:divBdr>
        <w:top w:val="none" w:sz="0" w:space="0" w:color="auto"/>
        <w:left w:val="none" w:sz="0" w:space="0" w:color="auto"/>
        <w:bottom w:val="none" w:sz="0" w:space="0" w:color="auto"/>
        <w:right w:val="none" w:sz="0" w:space="0" w:color="auto"/>
      </w:divBdr>
    </w:div>
    <w:div w:id="1273511441">
      <w:bodyDiv w:val="1"/>
      <w:marLeft w:val="0"/>
      <w:marRight w:val="0"/>
      <w:marTop w:val="0"/>
      <w:marBottom w:val="0"/>
      <w:divBdr>
        <w:top w:val="none" w:sz="0" w:space="0" w:color="auto"/>
        <w:left w:val="none" w:sz="0" w:space="0" w:color="auto"/>
        <w:bottom w:val="none" w:sz="0" w:space="0" w:color="auto"/>
        <w:right w:val="none" w:sz="0" w:space="0" w:color="auto"/>
      </w:divBdr>
    </w:div>
    <w:div w:id="1849103467">
      <w:bodyDiv w:val="1"/>
      <w:marLeft w:val="0"/>
      <w:marRight w:val="0"/>
      <w:marTop w:val="0"/>
      <w:marBottom w:val="0"/>
      <w:divBdr>
        <w:top w:val="none" w:sz="0" w:space="0" w:color="auto"/>
        <w:left w:val="none" w:sz="0" w:space="0" w:color="auto"/>
        <w:bottom w:val="none" w:sz="0" w:space="0" w:color="auto"/>
        <w:right w:val="none" w:sz="0" w:space="0" w:color="auto"/>
      </w:divBdr>
    </w:div>
    <w:div w:id="1997613848">
      <w:bodyDiv w:val="1"/>
      <w:marLeft w:val="0"/>
      <w:marRight w:val="0"/>
      <w:marTop w:val="0"/>
      <w:marBottom w:val="0"/>
      <w:divBdr>
        <w:top w:val="none" w:sz="0" w:space="0" w:color="auto"/>
        <w:left w:val="none" w:sz="0" w:space="0" w:color="auto"/>
        <w:bottom w:val="none" w:sz="0" w:space="0" w:color="auto"/>
        <w:right w:val="none" w:sz="0" w:space="0" w:color="auto"/>
      </w:divBdr>
    </w:div>
    <w:div w:id="2057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mwalt1\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37666-E89F-43AF-A9EC-002CCBACD6BE}">
  <ds:schemaRefs>
    <ds:schemaRef ds:uri="urn:schemas-microsoft-com.VSTO2008Demos.ControlsStorage"/>
  </ds:schemaRefs>
</ds:datastoreItem>
</file>

<file path=customXml/itemProps2.xml><?xml version="1.0" encoding="utf-8"?>
<ds:datastoreItem xmlns:ds="http://schemas.openxmlformats.org/officeDocument/2006/customXml" ds:itemID="{2C4C5AC1-90D8-495D-B4F5-812A98AA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C:\Users\zumwalt1\AppData\Local\Chemistry Add-in for Word\Chemistry Gallery\Chem4Word.dotx</Template>
  <TotalTime>130</TotalTime>
  <Pages>1</Pages>
  <Words>1442</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Sweetwater County School District #2</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zumwalt1</dc:creator>
  <cp:lastModifiedBy>Kyle Weber</cp:lastModifiedBy>
  <cp:revision>25</cp:revision>
  <cp:lastPrinted>2022-02-01T19:10:00Z</cp:lastPrinted>
  <dcterms:created xsi:type="dcterms:W3CDTF">2023-06-27T16:36:00Z</dcterms:created>
  <dcterms:modified xsi:type="dcterms:W3CDTF">2023-07-11T14:57:00Z</dcterms:modified>
</cp:coreProperties>
</file>